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D23264" w:rsidRDefault="00C07B51" w:rsidP="000C2873">
      <w:pPr>
        <w:pStyle w:val="1"/>
        <w:spacing w:before="0" w:beforeAutospacing="0" w:after="0" w:afterAutospacing="0"/>
        <w:jc w:val="center"/>
        <w:rPr>
          <w:sz w:val="28"/>
          <w:szCs w:val="28"/>
          <w:lang w:val="kk-KZ"/>
        </w:rPr>
      </w:pPr>
      <w:r w:rsidRPr="00D23264">
        <w:rPr>
          <w:sz w:val="28"/>
          <w:szCs w:val="28"/>
          <w:lang w:val="kk-KZ"/>
        </w:rPr>
        <w:t>2024</w:t>
      </w:r>
      <w:r w:rsidR="000C2873" w:rsidRPr="00D23264">
        <w:rPr>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Pr="00D23264" w:rsidRDefault="000C2873" w:rsidP="00797971">
      <w:pPr>
        <w:pStyle w:val="1"/>
        <w:spacing w:before="0" w:beforeAutospacing="0" w:after="0" w:afterAutospacing="0"/>
        <w:jc w:val="center"/>
        <w:rPr>
          <w:sz w:val="28"/>
          <w:szCs w:val="28"/>
          <w:lang w:val="kk-KZ"/>
        </w:rPr>
      </w:pPr>
      <w:r w:rsidRPr="00D23264">
        <w:rPr>
          <w:sz w:val="28"/>
          <w:szCs w:val="28"/>
          <w:lang w:val="kk-KZ"/>
        </w:rPr>
        <w:t xml:space="preserve"> </w:t>
      </w:r>
      <w:r w:rsidR="00EF1312" w:rsidRPr="00D23264">
        <w:rPr>
          <w:sz w:val="28"/>
          <w:szCs w:val="28"/>
          <w:lang w:val="kk-KZ"/>
        </w:rPr>
        <w:t>№</w:t>
      </w:r>
      <w:r w:rsidR="00EF1312" w:rsidRPr="00D23264">
        <w:rPr>
          <w:sz w:val="28"/>
          <w:szCs w:val="28"/>
          <w:lang w:val="en-US"/>
        </w:rPr>
        <w:t>5</w:t>
      </w:r>
      <w:r w:rsidR="00FA1596" w:rsidRPr="00D23264">
        <w:rPr>
          <w:sz w:val="28"/>
          <w:szCs w:val="28"/>
          <w:lang w:val="kk-KZ"/>
        </w:rPr>
        <w:t xml:space="preserve"> </w:t>
      </w:r>
      <w:r w:rsidRPr="00D23264">
        <w:rPr>
          <w:sz w:val="28"/>
          <w:szCs w:val="28"/>
          <w:lang w:val="kk-KZ"/>
        </w:rPr>
        <w:t>хаттамасы</w:t>
      </w:r>
    </w:p>
    <w:p w:rsidR="000C2873" w:rsidRDefault="000C2873" w:rsidP="00797971">
      <w:pPr>
        <w:rPr>
          <w:b/>
          <w:color w:val="000000"/>
          <w:sz w:val="28"/>
          <w:szCs w:val="28"/>
          <w:lang w:val="kk-KZ"/>
        </w:rPr>
      </w:pPr>
      <w:r w:rsidRPr="00864596">
        <w:rPr>
          <w:b/>
          <w:color w:val="000000"/>
          <w:sz w:val="28"/>
          <w:szCs w:val="28"/>
          <w:lang w:val="kk-KZ"/>
        </w:rPr>
        <w:t xml:space="preserve">    Алматы</w:t>
      </w:r>
      <w:r>
        <w:rPr>
          <w:b/>
          <w:color w:val="000000"/>
          <w:sz w:val="28"/>
          <w:szCs w:val="28"/>
          <w:lang w:val="kk-KZ"/>
        </w:rPr>
        <w:t xml:space="preserve"> қ.</w:t>
      </w:r>
      <w:r w:rsidRPr="00864596">
        <w:rPr>
          <w:b/>
          <w:color w:val="000000"/>
          <w:sz w:val="28"/>
          <w:szCs w:val="28"/>
          <w:lang w:val="kk-KZ"/>
        </w:rPr>
        <w:t xml:space="preserve">                                                     </w:t>
      </w:r>
      <w:r w:rsidRPr="000E5A39">
        <w:rPr>
          <w:b/>
          <w:color w:val="000000"/>
          <w:sz w:val="28"/>
          <w:szCs w:val="28"/>
          <w:lang w:val="kk-KZ"/>
        </w:rPr>
        <w:t xml:space="preserve">             </w:t>
      </w:r>
      <w:r w:rsidR="00FA1596" w:rsidRPr="00864596">
        <w:rPr>
          <w:b/>
          <w:color w:val="000000"/>
          <w:sz w:val="28"/>
          <w:szCs w:val="28"/>
          <w:lang w:val="kk-KZ"/>
        </w:rPr>
        <w:t xml:space="preserve">              </w:t>
      </w:r>
      <w:r w:rsidR="00CC3929">
        <w:rPr>
          <w:b/>
          <w:color w:val="000000"/>
          <w:sz w:val="28"/>
          <w:szCs w:val="28"/>
          <w:lang w:val="kk-KZ"/>
        </w:rPr>
        <w:t xml:space="preserve">    </w:t>
      </w:r>
      <w:r w:rsidRPr="00864596">
        <w:rPr>
          <w:b/>
          <w:color w:val="000000"/>
          <w:sz w:val="28"/>
          <w:szCs w:val="28"/>
          <w:lang w:val="kk-KZ"/>
        </w:rPr>
        <w:t>«</w:t>
      </w:r>
      <w:r w:rsidR="00EF1312">
        <w:rPr>
          <w:b/>
          <w:color w:val="000000"/>
          <w:sz w:val="28"/>
          <w:szCs w:val="28"/>
          <w:lang w:val="kk-KZ"/>
        </w:rPr>
        <w:t>23</w:t>
      </w:r>
      <w:r w:rsidRPr="00864596">
        <w:rPr>
          <w:b/>
          <w:color w:val="000000"/>
          <w:sz w:val="28"/>
          <w:szCs w:val="28"/>
          <w:lang w:val="kk-KZ"/>
        </w:rPr>
        <w:t xml:space="preserve">» </w:t>
      </w:r>
      <w:r w:rsidR="00CC3929">
        <w:rPr>
          <w:b/>
          <w:color w:val="000000"/>
          <w:sz w:val="28"/>
          <w:szCs w:val="28"/>
          <w:lang w:val="kk-KZ"/>
        </w:rPr>
        <w:t>сәуір</w:t>
      </w:r>
      <w:r w:rsidR="00FA1596">
        <w:rPr>
          <w:bCs/>
          <w:sz w:val="28"/>
          <w:szCs w:val="28"/>
          <w:lang w:val="kk-KZ"/>
        </w:rPr>
        <w:t xml:space="preserve"> </w:t>
      </w:r>
      <w:r w:rsidR="00C07B51" w:rsidRPr="00864596">
        <w:rPr>
          <w:b/>
          <w:color w:val="000000"/>
          <w:sz w:val="28"/>
          <w:szCs w:val="28"/>
          <w:lang w:val="kk-KZ"/>
        </w:rPr>
        <w:t>2024</w:t>
      </w:r>
      <w:r>
        <w:rPr>
          <w:b/>
          <w:color w:val="000000"/>
          <w:sz w:val="28"/>
          <w:szCs w:val="28"/>
          <w:lang w:val="kk-KZ"/>
        </w:rPr>
        <w:t xml:space="preserve"> ж</w:t>
      </w:r>
      <w:r w:rsidRPr="00864596">
        <w:rPr>
          <w:b/>
          <w:color w:val="000000"/>
          <w:sz w:val="28"/>
          <w:szCs w:val="28"/>
          <w:lang w:val="kk-KZ"/>
        </w:rPr>
        <w:t>.</w:t>
      </w:r>
    </w:p>
    <w:p w:rsidR="00797971" w:rsidRPr="00864596" w:rsidRDefault="00797971" w:rsidP="00797971">
      <w:pPr>
        <w:rPr>
          <w:b/>
          <w:color w:val="000000"/>
          <w:sz w:val="28"/>
          <w:szCs w:val="28"/>
          <w:lang w:val="kk-KZ"/>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w:t>
      </w:r>
      <w:r w:rsidR="00C07B51">
        <w:rPr>
          <w:bCs/>
          <w:sz w:val="28"/>
          <w:szCs w:val="28"/>
          <w:lang w:val="kk-KZ"/>
        </w:rPr>
        <w:t>калық қан орталығы» ШЖҚ РМК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Pr="000C2873" w:rsidRDefault="000C2873" w:rsidP="00797971">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w:t>
      </w:r>
      <w:r w:rsidR="00C07B51">
        <w:rPr>
          <w:bCs/>
          <w:sz w:val="28"/>
          <w:szCs w:val="28"/>
          <w:lang w:val="kk-KZ"/>
        </w:rPr>
        <w:t>ы мерзімі аяқталғанға дейін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C07B51">
        <w:rPr>
          <w:bCs/>
          <w:i/>
          <w:sz w:val="28"/>
          <w:szCs w:val="28"/>
          <w:lang w:val="kk-KZ"/>
        </w:rPr>
        <w:t>баға ұсыныстары 2024</w:t>
      </w:r>
      <w:r w:rsidRPr="000E5A39">
        <w:rPr>
          <w:bCs/>
          <w:i/>
          <w:sz w:val="28"/>
          <w:szCs w:val="28"/>
          <w:lang w:val="kk-KZ"/>
        </w:rPr>
        <w:t xml:space="preserve"> жылғы </w:t>
      </w:r>
      <w:r w:rsidR="00EF1312">
        <w:rPr>
          <w:bCs/>
          <w:i/>
          <w:sz w:val="28"/>
          <w:szCs w:val="28"/>
          <w:lang w:val="kk-KZ"/>
        </w:rPr>
        <w:t>22</w:t>
      </w:r>
      <w:r w:rsidR="00164D63">
        <w:rPr>
          <w:bCs/>
          <w:i/>
          <w:sz w:val="28"/>
          <w:szCs w:val="28"/>
          <w:lang w:val="kk-KZ"/>
        </w:rPr>
        <w:t xml:space="preserve"> </w:t>
      </w:r>
      <w:r w:rsidR="00CC3929" w:rsidRPr="00CC3929">
        <w:rPr>
          <w:bCs/>
          <w:i/>
          <w:sz w:val="28"/>
          <w:szCs w:val="28"/>
          <w:lang w:val="kk-KZ"/>
        </w:rPr>
        <w:t>сәуір</w:t>
      </w:r>
      <w:r w:rsidR="002448A9">
        <w:rPr>
          <w:bCs/>
          <w:i/>
          <w:sz w:val="28"/>
          <w:szCs w:val="28"/>
          <w:lang w:val="kk-KZ"/>
        </w:rPr>
        <w:t>да</w:t>
      </w:r>
      <w:r w:rsidRPr="000E5A39">
        <w:rPr>
          <w:bCs/>
          <w:i/>
          <w:sz w:val="28"/>
          <w:szCs w:val="28"/>
          <w:lang w:val="kk-KZ"/>
        </w:rPr>
        <w:t xml:space="preserve"> 10 сағат 00 минутқа дейінгі мерзімде ұсынылды</w:t>
      </w:r>
      <w:r w:rsidRPr="000E5A39">
        <w:rPr>
          <w:bCs/>
          <w:sz w:val="28"/>
          <w:szCs w:val="28"/>
          <w:lang w:val="kk-KZ"/>
        </w:rPr>
        <w:t>):</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8E67B5" w:rsidTr="000E2185">
        <w:trPr>
          <w:trHeight w:val="627"/>
        </w:trPr>
        <w:tc>
          <w:tcPr>
            <w:tcW w:w="714" w:type="dxa"/>
          </w:tcPr>
          <w:p w:rsidR="000C2873" w:rsidRPr="008E67B5" w:rsidRDefault="000C2873" w:rsidP="000E2185">
            <w:pPr>
              <w:jc w:val="both"/>
              <w:rPr>
                <w:b/>
                <w:bCs/>
                <w:sz w:val="22"/>
                <w:szCs w:val="28"/>
                <w:lang w:val="kk-KZ"/>
              </w:rPr>
            </w:pPr>
            <w:r w:rsidRPr="008E67B5">
              <w:rPr>
                <w:b/>
                <w:bCs/>
                <w:sz w:val="22"/>
                <w:szCs w:val="28"/>
              </w:rPr>
              <w:t xml:space="preserve">№ </w:t>
            </w:r>
            <w:r w:rsidRPr="008E67B5">
              <w:rPr>
                <w:b/>
                <w:bCs/>
                <w:sz w:val="22"/>
                <w:szCs w:val="28"/>
                <w:lang w:val="kk-KZ"/>
              </w:rPr>
              <w:t>р</w:t>
            </w:r>
            <w:r w:rsidRPr="008E67B5">
              <w:rPr>
                <w:b/>
                <w:bCs/>
                <w:sz w:val="22"/>
                <w:szCs w:val="28"/>
              </w:rPr>
              <w:t>/</w:t>
            </w:r>
            <w:r w:rsidRPr="008E67B5">
              <w:rPr>
                <w:b/>
                <w:bCs/>
                <w:sz w:val="22"/>
                <w:szCs w:val="28"/>
                <w:lang w:val="kk-KZ"/>
              </w:rPr>
              <w:t>б</w:t>
            </w:r>
          </w:p>
        </w:tc>
        <w:tc>
          <w:tcPr>
            <w:tcW w:w="2936" w:type="dxa"/>
          </w:tcPr>
          <w:p w:rsidR="000C2873" w:rsidRPr="008E67B5" w:rsidRDefault="000C2873" w:rsidP="00FC32A8">
            <w:pPr>
              <w:rPr>
                <w:b/>
                <w:bCs/>
                <w:sz w:val="22"/>
                <w:szCs w:val="28"/>
                <w:lang w:val="kk-KZ"/>
              </w:rPr>
            </w:pPr>
            <w:r w:rsidRPr="008E67B5">
              <w:rPr>
                <w:b/>
                <w:bCs/>
                <w:sz w:val="22"/>
                <w:szCs w:val="28"/>
                <w:lang w:val="kk-KZ"/>
              </w:rPr>
              <w:t xml:space="preserve">Ықтимал </w:t>
            </w:r>
            <w:proofErr w:type="spellStart"/>
            <w:r w:rsidRPr="008E67B5">
              <w:rPr>
                <w:b/>
                <w:bCs/>
                <w:sz w:val="22"/>
                <w:szCs w:val="28"/>
              </w:rPr>
              <w:t>өнім</w:t>
            </w:r>
            <w:proofErr w:type="spellEnd"/>
          </w:p>
          <w:p w:rsidR="000C2873" w:rsidRPr="008E67B5" w:rsidRDefault="000C2873" w:rsidP="000E2185">
            <w:pPr>
              <w:jc w:val="both"/>
              <w:rPr>
                <w:b/>
                <w:bCs/>
                <w:sz w:val="22"/>
                <w:szCs w:val="28"/>
              </w:rPr>
            </w:pPr>
            <w:proofErr w:type="spellStart"/>
            <w:r w:rsidRPr="008E67B5">
              <w:rPr>
                <w:b/>
                <w:bCs/>
                <w:sz w:val="22"/>
                <w:szCs w:val="28"/>
              </w:rPr>
              <w:t>берушінің</w:t>
            </w:r>
            <w:proofErr w:type="spellEnd"/>
            <w:r w:rsidRPr="008E67B5">
              <w:rPr>
                <w:b/>
                <w:bCs/>
                <w:sz w:val="22"/>
                <w:szCs w:val="28"/>
              </w:rPr>
              <w:t xml:space="preserve"> </w:t>
            </w:r>
            <w:proofErr w:type="spellStart"/>
            <w:r w:rsidRPr="008E67B5">
              <w:rPr>
                <w:b/>
                <w:bCs/>
                <w:sz w:val="22"/>
                <w:szCs w:val="28"/>
              </w:rPr>
              <w:t>атауы</w:t>
            </w:r>
            <w:proofErr w:type="spellEnd"/>
          </w:p>
        </w:tc>
        <w:tc>
          <w:tcPr>
            <w:tcW w:w="3958" w:type="dxa"/>
          </w:tcPr>
          <w:p w:rsidR="000C2873" w:rsidRPr="008E67B5" w:rsidRDefault="000C2873" w:rsidP="000E2185">
            <w:pPr>
              <w:jc w:val="center"/>
              <w:rPr>
                <w:b/>
                <w:bCs/>
                <w:sz w:val="22"/>
                <w:szCs w:val="28"/>
                <w:lang w:val="kk-KZ"/>
              </w:rPr>
            </w:pPr>
            <w:r w:rsidRPr="008E67B5">
              <w:rPr>
                <w:b/>
                <w:bCs/>
                <w:sz w:val="22"/>
                <w:szCs w:val="28"/>
                <w:lang w:val="kk-KZ"/>
              </w:rPr>
              <w:t xml:space="preserve">Ықтимал </w:t>
            </w:r>
            <w:proofErr w:type="spellStart"/>
            <w:r w:rsidRPr="008E67B5">
              <w:rPr>
                <w:b/>
                <w:bCs/>
                <w:sz w:val="22"/>
                <w:szCs w:val="28"/>
              </w:rPr>
              <w:t>өнім</w:t>
            </w:r>
            <w:proofErr w:type="spellEnd"/>
          </w:p>
          <w:p w:rsidR="000C2873" w:rsidRPr="008E67B5" w:rsidRDefault="000C2873" w:rsidP="000E2185">
            <w:pPr>
              <w:ind w:right="-142"/>
              <w:jc w:val="center"/>
              <w:rPr>
                <w:b/>
                <w:sz w:val="22"/>
                <w:szCs w:val="28"/>
              </w:rPr>
            </w:pPr>
            <w:proofErr w:type="spellStart"/>
            <w:r w:rsidRPr="008E67B5">
              <w:rPr>
                <w:b/>
                <w:bCs/>
                <w:sz w:val="22"/>
                <w:szCs w:val="28"/>
              </w:rPr>
              <w:t>берушінің</w:t>
            </w:r>
            <w:proofErr w:type="spellEnd"/>
            <w:r w:rsidRPr="008E67B5">
              <w:rPr>
                <w:b/>
                <w:bCs/>
                <w:sz w:val="22"/>
                <w:szCs w:val="28"/>
              </w:rPr>
              <w:t xml:space="preserve"> </w:t>
            </w:r>
            <w:r w:rsidRPr="008E67B5">
              <w:rPr>
                <w:b/>
                <w:bCs/>
                <w:sz w:val="22"/>
                <w:szCs w:val="28"/>
                <w:lang w:val="kk-KZ"/>
              </w:rPr>
              <w:t>мекенжайы</w:t>
            </w:r>
          </w:p>
        </w:tc>
        <w:tc>
          <w:tcPr>
            <w:tcW w:w="2386" w:type="dxa"/>
          </w:tcPr>
          <w:p w:rsidR="000C2873" w:rsidRPr="008E67B5" w:rsidRDefault="000C2873" w:rsidP="000E2185">
            <w:pPr>
              <w:ind w:right="-142"/>
              <w:jc w:val="center"/>
              <w:rPr>
                <w:b/>
                <w:sz w:val="22"/>
                <w:szCs w:val="28"/>
              </w:rPr>
            </w:pPr>
            <w:r w:rsidRPr="008E67B5">
              <w:rPr>
                <w:b/>
                <w:sz w:val="22"/>
                <w:szCs w:val="28"/>
                <w:lang w:val="kk-KZ"/>
              </w:rPr>
              <w:t>Баға ұсынысын беру күні мен уақыты</w:t>
            </w:r>
          </w:p>
        </w:tc>
      </w:tr>
      <w:tr w:rsidR="00EF1312" w:rsidRPr="008E67B5" w:rsidTr="000E2185">
        <w:trPr>
          <w:trHeight w:val="279"/>
        </w:trPr>
        <w:tc>
          <w:tcPr>
            <w:tcW w:w="714" w:type="dxa"/>
          </w:tcPr>
          <w:p w:rsidR="00EF1312" w:rsidRPr="008E67B5" w:rsidRDefault="00EF1312" w:rsidP="00EF1312">
            <w:pPr>
              <w:jc w:val="both"/>
              <w:rPr>
                <w:bCs/>
                <w:sz w:val="22"/>
                <w:szCs w:val="28"/>
                <w:lang w:val="kk-KZ"/>
              </w:rPr>
            </w:pPr>
            <w:r w:rsidRPr="008E67B5">
              <w:rPr>
                <w:bCs/>
                <w:sz w:val="22"/>
                <w:szCs w:val="28"/>
                <w:lang w:val="kk-KZ"/>
              </w:rPr>
              <w:t>1</w:t>
            </w:r>
          </w:p>
        </w:tc>
        <w:tc>
          <w:tcPr>
            <w:tcW w:w="2936" w:type="dxa"/>
            <w:shd w:val="clear" w:color="auto" w:fill="auto"/>
          </w:tcPr>
          <w:p w:rsidR="00EF1312" w:rsidRPr="008E67B5" w:rsidRDefault="00EF1312" w:rsidP="00EF1312">
            <w:pPr>
              <w:tabs>
                <w:tab w:val="left" w:pos="1905"/>
              </w:tabs>
              <w:rPr>
                <w:sz w:val="22"/>
                <w:szCs w:val="28"/>
                <w:lang w:val="kk-KZ"/>
              </w:rPr>
            </w:pPr>
            <w:r w:rsidRPr="008E67B5">
              <w:rPr>
                <w:sz w:val="22"/>
                <w:szCs w:val="28"/>
                <w:lang w:val="kk-KZ"/>
              </w:rPr>
              <w:t>«OPTONIC» ЖШС</w:t>
            </w:r>
          </w:p>
        </w:tc>
        <w:tc>
          <w:tcPr>
            <w:tcW w:w="3958" w:type="dxa"/>
          </w:tcPr>
          <w:p w:rsidR="00EF1312" w:rsidRPr="008E67B5" w:rsidRDefault="00EF1312" w:rsidP="00EF1312">
            <w:pPr>
              <w:rPr>
                <w:sz w:val="22"/>
                <w:lang w:val="kk-KZ"/>
              </w:rPr>
            </w:pPr>
            <w:r w:rsidRPr="008E67B5">
              <w:rPr>
                <w:sz w:val="22"/>
                <w:lang w:val="kk-KZ"/>
              </w:rPr>
              <w:t>Астана қ., Керей Жәнібек хан көшесі, 5 үй</w:t>
            </w:r>
          </w:p>
        </w:tc>
        <w:tc>
          <w:tcPr>
            <w:tcW w:w="2386" w:type="dxa"/>
          </w:tcPr>
          <w:p w:rsidR="00EF1312" w:rsidRPr="00CC3929" w:rsidRDefault="00EF1312" w:rsidP="00EF1312">
            <w:pPr>
              <w:jc w:val="center"/>
              <w:rPr>
                <w:sz w:val="22"/>
                <w:szCs w:val="28"/>
              </w:rPr>
            </w:pPr>
            <w:r>
              <w:rPr>
                <w:sz w:val="22"/>
                <w:szCs w:val="28"/>
              </w:rPr>
              <w:t>19</w:t>
            </w:r>
            <w:r w:rsidRPr="00CC3929">
              <w:rPr>
                <w:sz w:val="22"/>
                <w:szCs w:val="28"/>
              </w:rPr>
              <w:t>.04.2024</w:t>
            </w:r>
          </w:p>
          <w:p w:rsidR="00EF1312" w:rsidRPr="00CC3929" w:rsidRDefault="00EF1312" w:rsidP="00EF1312">
            <w:pPr>
              <w:jc w:val="center"/>
              <w:rPr>
                <w:sz w:val="22"/>
                <w:szCs w:val="28"/>
              </w:rPr>
            </w:pPr>
            <w:r>
              <w:rPr>
                <w:sz w:val="22"/>
                <w:szCs w:val="28"/>
              </w:rPr>
              <w:t>11:56</w:t>
            </w:r>
          </w:p>
        </w:tc>
      </w:tr>
      <w:tr w:rsidR="00EF1312" w:rsidRPr="008E67B5" w:rsidTr="000E2185">
        <w:trPr>
          <w:trHeight w:val="279"/>
        </w:trPr>
        <w:tc>
          <w:tcPr>
            <w:tcW w:w="714" w:type="dxa"/>
          </w:tcPr>
          <w:p w:rsidR="00EF1312" w:rsidRPr="008E67B5" w:rsidRDefault="00EF1312" w:rsidP="00EF1312">
            <w:pPr>
              <w:jc w:val="both"/>
              <w:rPr>
                <w:bCs/>
                <w:sz w:val="22"/>
                <w:szCs w:val="28"/>
                <w:lang w:val="kk-KZ"/>
              </w:rPr>
            </w:pPr>
            <w:r w:rsidRPr="008E67B5">
              <w:rPr>
                <w:bCs/>
                <w:sz w:val="22"/>
                <w:szCs w:val="28"/>
                <w:lang w:val="kk-KZ"/>
              </w:rPr>
              <w:t>2</w:t>
            </w:r>
          </w:p>
        </w:tc>
        <w:tc>
          <w:tcPr>
            <w:tcW w:w="2936" w:type="dxa"/>
            <w:shd w:val="clear" w:color="auto" w:fill="auto"/>
          </w:tcPr>
          <w:p w:rsidR="00EF1312" w:rsidRPr="008E67B5" w:rsidRDefault="00EF1312" w:rsidP="00EF1312">
            <w:pPr>
              <w:tabs>
                <w:tab w:val="left" w:pos="1905"/>
              </w:tabs>
              <w:rPr>
                <w:sz w:val="22"/>
                <w:szCs w:val="28"/>
                <w:lang w:val="kk-KZ"/>
              </w:rPr>
            </w:pPr>
            <w:r w:rsidRPr="008E67B5">
              <w:rPr>
                <w:sz w:val="22"/>
                <w:szCs w:val="28"/>
                <w:lang w:val="kk-KZ"/>
              </w:rPr>
              <w:t>«</w:t>
            </w:r>
            <w:r w:rsidRPr="008E67B5">
              <w:rPr>
                <w:sz w:val="22"/>
                <w:szCs w:val="28"/>
                <w:lang w:val="en-US"/>
              </w:rPr>
              <w:t>ANP</w:t>
            </w:r>
            <w:r w:rsidRPr="008E67B5">
              <w:rPr>
                <w:sz w:val="22"/>
                <w:szCs w:val="28"/>
              </w:rPr>
              <w:t>»</w:t>
            </w:r>
            <w:r w:rsidRPr="008E67B5">
              <w:rPr>
                <w:sz w:val="22"/>
                <w:szCs w:val="28"/>
                <w:lang w:val="kk-KZ"/>
              </w:rPr>
              <w:t xml:space="preserve"> ЖШС</w:t>
            </w:r>
          </w:p>
        </w:tc>
        <w:tc>
          <w:tcPr>
            <w:tcW w:w="3958" w:type="dxa"/>
          </w:tcPr>
          <w:p w:rsidR="00EF1312" w:rsidRPr="008E67B5" w:rsidRDefault="00EF1312" w:rsidP="00EF1312">
            <w:pPr>
              <w:rPr>
                <w:sz w:val="22"/>
              </w:rPr>
            </w:pPr>
            <w:r w:rsidRPr="008E67B5">
              <w:rPr>
                <w:sz w:val="22"/>
              </w:rPr>
              <w:t xml:space="preserve">Алматы қ., </w:t>
            </w:r>
            <w:proofErr w:type="spellStart"/>
            <w:r w:rsidRPr="008E67B5">
              <w:rPr>
                <w:sz w:val="22"/>
              </w:rPr>
              <w:t>Земнухов</w:t>
            </w:r>
            <w:proofErr w:type="spellEnd"/>
            <w:r w:rsidRPr="008E67B5">
              <w:rPr>
                <w:sz w:val="22"/>
              </w:rPr>
              <w:t xml:space="preserve"> </w:t>
            </w:r>
            <w:proofErr w:type="spellStart"/>
            <w:r w:rsidRPr="008E67B5">
              <w:rPr>
                <w:sz w:val="22"/>
              </w:rPr>
              <w:t>көшесі</w:t>
            </w:r>
            <w:proofErr w:type="spellEnd"/>
            <w:r w:rsidRPr="008E67B5">
              <w:rPr>
                <w:sz w:val="22"/>
              </w:rPr>
              <w:t>, 19 А</w:t>
            </w:r>
          </w:p>
        </w:tc>
        <w:tc>
          <w:tcPr>
            <w:tcW w:w="2386" w:type="dxa"/>
          </w:tcPr>
          <w:p w:rsidR="00EF1312" w:rsidRPr="00CC3929" w:rsidRDefault="00EF1312" w:rsidP="00EF1312">
            <w:pPr>
              <w:jc w:val="center"/>
              <w:rPr>
                <w:sz w:val="22"/>
                <w:szCs w:val="28"/>
              </w:rPr>
            </w:pPr>
            <w:r>
              <w:rPr>
                <w:sz w:val="22"/>
                <w:szCs w:val="28"/>
              </w:rPr>
              <w:t>19</w:t>
            </w:r>
            <w:r w:rsidRPr="00CC3929">
              <w:rPr>
                <w:sz w:val="22"/>
                <w:szCs w:val="28"/>
              </w:rPr>
              <w:t>.04.2024</w:t>
            </w:r>
          </w:p>
          <w:p w:rsidR="00EF1312" w:rsidRPr="00CC3929" w:rsidRDefault="00EF1312" w:rsidP="00EF1312">
            <w:pPr>
              <w:jc w:val="center"/>
              <w:rPr>
                <w:sz w:val="22"/>
                <w:szCs w:val="28"/>
              </w:rPr>
            </w:pPr>
            <w:r>
              <w:rPr>
                <w:sz w:val="22"/>
                <w:szCs w:val="28"/>
              </w:rPr>
              <w:t>14:15</w:t>
            </w:r>
          </w:p>
        </w:tc>
      </w:tr>
    </w:tbl>
    <w:p w:rsidR="000C2873" w:rsidRPr="00157978" w:rsidRDefault="000C2873" w:rsidP="000C2873">
      <w:pPr>
        <w:jc w:val="both"/>
        <w:rPr>
          <w:bCs/>
          <w:sz w:val="28"/>
          <w:szCs w:val="28"/>
          <w:lang w:val="kk-KZ"/>
        </w:rPr>
      </w:pPr>
    </w:p>
    <w:p w:rsidR="000C2873" w:rsidRPr="00157978" w:rsidRDefault="000C2873" w:rsidP="000C2873">
      <w:pPr>
        <w:ind w:firstLine="851"/>
        <w:jc w:val="both"/>
        <w:rPr>
          <w:bCs/>
          <w:sz w:val="28"/>
          <w:szCs w:val="28"/>
          <w:lang w:val="kk-KZ"/>
        </w:rPr>
      </w:pPr>
      <w:r w:rsidRPr="00157978">
        <w:rPr>
          <w:bCs/>
          <w:sz w:val="28"/>
          <w:szCs w:val="28"/>
          <w:lang w:val="kk-KZ"/>
        </w:rPr>
        <w:t xml:space="preserve">5. </w:t>
      </w:r>
      <w:r w:rsidR="00157978">
        <w:rPr>
          <w:color w:val="000000"/>
          <w:sz w:val="28"/>
          <w:szCs w:val="28"/>
          <w:lang w:val="kk-KZ"/>
        </w:rPr>
        <w:t>2024</w:t>
      </w:r>
      <w:r w:rsidRPr="001D2683">
        <w:rPr>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864596">
        <w:rPr>
          <w:color w:val="000000"/>
          <w:sz w:val="28"/>
          <w:szCs w:val="28"/>
          <w:lang w:val="kk-KZ"/>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EF1312" w:rsidRDefault="000C2873"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1) </w:t>
      </w:r>
      <w:r w:rsidR="00EF1312">
        <w:rPr>
          <w:bCs/>
          <w:sz w:val="28"/>
          <w:szCs w:val="28"/>
          <w:lang w:val="kk-KZ"/>
        </w:rPr>
        <w:t>Қағидалардың 3-тарауының 78</w:t>
      </w:r>
      <w:r w:rsidR="00EF1312" w:rsidRPr="00FE719C">
        <w:rPr>
          <w:bCs/>
          <w:sz w:val="28"/>
          <w:szCs w:val="28"/>
          <w:lang w:val="kk-KZ"/>
        </w:rPr>
        <w:t xml:space="preserve">-тармағының 3 абз. негізінде </w:t>
      </w:r>
      <w:r w:rsidR="00EF1312" w:rsidRPr="00EF1312">
        <w:rPr>
          <w:bCs/>
          <w:sz w:val="28"/>
          <w:szCs w:val="28"/>
          <w:lang w:val="kk-KZ"/>
        </w:rPr>
        <w:t>№</w:t>
      </w:r>
      <w:r w:rsidR="00EF1312" w:rsidRPr="00EF1312">
        <w:rPr>
          <w:bCs/>
          <w:sz w:val="28"/>
          <w:szCs w:val="28"/>
          <w:lang w:val="kk-KZ"/>
        </w:rPr>
        <w:t>8,9,10</w:t>
      </w:r>
      <w:r w:rsidR="00EF1312">
        <w:rPr>
          <w:bCs/>
          <w:sz w:val="28"/>
          <w:szCs w:val="28"/>
          <w:lang w:val="kk-KZ"/>
        </w:rPr>
        <w:t xml:space="preserve"> лот</w:t>
      </w:r>
      <w:r w:rsidR="00EF1312">
        <w:rPr>
          <w:bCs/>
          <w:sz w:val="28"/>
          <w:szCs w:val="28"/>
          <w:lang w:val="kk-KZ"/>
        </w:rPr>
        <w:t>тар</w:t>
      </w:r>
      <w:r w:rsidR="00EF1312" w:rsidRPr="00FE719C">
        <w:rPr>
          <w:bCs/>
          <w:sz w:val="28"/>
          <w:szCs w:val="28"/>
          <w:lang w:val="kk-KZ"/>
        </w:rPr>
        <w:t xml:space="preserve"> бойынша </w:t>
      </w:r>
      <w:r w:rsidR="00EF1312" w:rsidRPr="00AA1D94">
        <w:rPr>
          <w:b/>
          <w:bCs/>
          <w:sz w:val="36"/>
          <w:szCs w:val="28"/>
          <w:lang w:val="kk-KZ"/>
        </w:rPr>
        <w:t>«</w:t>
      </w:r>
      <w:r w:rsidR="00EF1312" w:rsidRPr="00EF1312">
        <w:rPr>
          <w:b/>
          <w:sz w:val="28"/>
          <w:szCs w:val="28"/>
          <w:lang w:val="kk-KZ"/>
        </w:rPr>
        <w:t>OPTONIC</w:t>
      </w:r>
      <w:r w:rsidR="00EF1312" w:rsidRPr="00AA1D94">
        <w:rPr>
          <w:b/>
          <w:bCs/>
          <w:sz w:val="36"/>
          <w:szCs w:val="28"/>
          <w:lang w:val="kk-KZ"/>
        </w:rPr>
        <w:t xml:space="preserve">» </w:t>
      </w:r>
      <w:r w:rsidR="00EF1312" w:rsidRPr="00FE719C">
        <w:rPr>
          <w:b/>
          <w:bCs/>
          <w:sz w:val="28"/>
          <w:szCs w:val="28"/>
          <w:lang w:val="kk-KZ"/>
        </w:rPr>
        <w:t>ЖШС</w:t>
      </w:r>
      <w:r w:rsidR="00EF1312" w:rsidRPr="00FE719C">
        <w:rPr>
          <w:bCs/>
          <w:sz w:val="28"/>
          <w:szCs w:val="28"/>
          <w:lang w:val="kk-KZ"/>
        </w:rPr>
        <w:t xml:space="preserve">-мен жалпы сомасы </w:t>
      </w:r>
      <w:r w:rsidR="00EF1312" w:rsidRPr="00EF1312">
        <w:rPr>
          <w:bCs/>
          <w:sz w:val="28"/>
          <w:szCs w:val="28"/>
          <w:lang w:val="kk-KZ"/>
        </w:rPr>
        <w:t>5 475 164,00 (бес миллион төрт жүз жетпіс бес мың жүз алпыс төрт теңге</w:t>
      </w:r>
      <w:r w:rsidR="00EF1312">
        <w:rPr>
          <w:bCs/>
          <w:sz w:val="28"/>
          <w:szCs w:val="28"/>
          <w:lang w:val="kk-KZ"/>
        </w:rPr>
        <w:t>ге</w:t>
      </w:r>
      <w:r w:rsidR="00EF1312" w:rsidRPr="00EF1312">
        <w:rPr>
          <w:bCs/>
          <w:sz w:val="28"/>
          <w:szCs w:val="28"/>
          <w:lang w:val="kk-KZ"/>
        </w:rPr>
        <w:t>) 00 тиын</w:t>
      </w:r>
      <w:r w:rsidR="00EF1312" w:rsidRPr="00404365">
        <w:rPr>
          <w:bCs/>
          <w:sz w:val="28"/>
          <w:szCs w:val="28"/>
          <w:lang w:val="kk-KZ"/>
        </w:rPr>
        <w:t xml:space="preserve"> </w:t>
      </w:r>
      <w:r w:rsidR="00EF1312">
        <w:rPr>
          <w:bCs/>
          <w:sz w:val="28"/>
          <w:szCs w:val="28"/>
          <w:lang w:val="kk-KZ"/>
        </w:rPr>
        <w:t>шарт жасасуға;</w:t>
      </w:r>
    </w:p>
    <w:p w:rsidR="00DC14D6" w:rsidRDefault="00DC14D6"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DC14D6" w:rsidRDefault="00DC14D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lastRenderedPageBreak/>
        <w:t>2)</w:t>
      </w:r>
      <w:r w:rsidR="00EF1312">
        <w:rPr>
          <w:sz w:val="28"/>
          <w:szCs w:val="28"/>
          <w:lang w:val="kk-KZ"/>
        </w:rPr>
        <w:t xml:space="preserve"> </w:t>
      </w:r>
      <w:r w:rsidR="00EF1312" w:rsidRPr="00EF1312">
        <w:rPr>
          <w:sz w:val="28"/>
          <w:szCs w:val="28"/>
          <w:lang w:val="kk-KZ"/>
        </w:rPr>
        <w:t>Қағидалардың 3-тарауының 80-тармағының негізінде №</w:t>
      </w:r>
      <w:r w:rsidR="00EF1312">
        <w:rPr>
          <w:sz w:val="28"/>
          <w:szCs w:val="28"/>
          <w:lang w:val="kk-KZ"/>
        </w:rPr>
        <w:t>7 лот</w:t>
      </w:r>
      <w:r w:rsidR="00EF1312" w:rsidRPr="00EF1312">
        <w:rPr>
          <w:sz w:val="28"/>
          <w:szCs w:val="28"/>
          <w:lang w:val="kk-KZ"/>
        </w:rPr>
        <w:t xml:space="preserve"> бойынша, көзделген құжаттарды белгіленген мерзімде ұсынғаннан кейін жалпы сомасы 640 000,00 (алты жүз қырық мың теңге) 00 тиын мөлшерінде </w:t>
      </w:r>
      <w:r w:rsidR="00EF1312" w:rsidRPr="00EF1312">
        <w:rPr>
          <w:b/>
          <w:sz w:val="28"/>
          <w:szCs w:val="28"/>
          <w:lang w:val="kk-KZ"/>
        </w:rPr>
        <w:t>«A.N.P» ЖШС</w:t>
      </w:r>
      <w:r w:rsidR="00EF1312" w:rsidRPr="00EF1312">
        <w:rPr>
          <w:sz w:val="28"/>
          <w:szCs w:val="28"/>
          <w:lang w:val="kk-KZ"/>
        </w:rPr>
        <w:t>-мен шарт жасасуға;</w:t>
      </w:r>
      <w:r>
        <w:rPr>
          <w:sz w:val="28"/>
          <w:szCs w:val="28"/>
          <w:lang w:val="kk-KZ"/>
        </w:rPr>
        <w:t xml:space="preserve"> </w:t>
      </w:r>
    </w:p>
    <w:p w:rsidR="00DC14D6" w:rsidRDefault="00DC14D6"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0C2873" w:rsidRDefault="00EF1312"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3) </w:t>
      </w:r>
      <w:r w:rsidR="00F67079" w:rsidRPr="00F67079">
        <w:rPr>
          <w:sz w:val="28"/>
          <w:szCs w:val="28"/>
          <w:lang w:val="kk-KZ"/>
        </w:rPr>
        <w:t xml:space="preserve">Ұсынылған өтінімдердің болмауына байланысты </w:t>
      </w:r>
      <w:r>
        <w:rPr>
          <w:sz w:val="28"/>
          <w:szCs w:val="28"/>
          <w:lang w:val="kk-KZ"/>
        </w:rPr>
        <w:t xml:space="preserve">№1,2,3,4,5,6 </w:t>
      </w:r>
      <w:r w:rsidR="00F67079" w:rsidRPr="00F67079">
        <w:rPr>
          <w:sz w:val="28"/>
          <w:szCs w:val="28"/>
          <w:lang w:val="kk-KZ"/>
        </w:rPr>
        <w:t>лоттар бойынша Қағидалардың 3-тарауының 79-тармағының негізінде сатып алу өткізілмеді деп танылсын</w:t>
      </w:r>
      <w:r w:rsidR="00F67079">
        <w:rPr>
          <w:sz w:val="28"/>
          <w:szCs w:val="28"/>
          <w:lang w:val="kk-KZ"/>
        </w:rPr>
        <w:t>.</w:t>
      </w:r>
    </w:p>
    <w:p w:rsidR="005E0887" w:rsidRPr="008E67B5" w:rsidRDefault="000C2873" w:rsidP="008E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tbl>
      <w:tblPr>
        <w:tblStyle w:val="a5"/>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802"/>
        <w:gridCol w:w="3307"/>
      </w:tblGrid>
      <w:tr w:rsidR="00642CF6" w:rsidRPr="00F67079" w:rsidTr="00797971">
        <w:trPr>
          <w:trHeight w:val="521"/>
        </w:trPr>
        <w:tc>
          <w:tcPr>
            <w:tcW w:w="5812" w:type="dxa"/>
          </w:tcPr>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lang w:val="kk-KZ"/>
              </w:rPr>
            </w:pPr>
          </w:p>
          <w:p w:rsidR="00642CF6" w:rsidRPr="00F67079" w:rsidRDefault="00EF1312" w:rsidP="00EF13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rPr>
            </w:pPr>
            <w:r>
              <w:rPr>
                <w:b/>
                <w:sz w:val="28"/>
                <w:szCs w:val="25"/>
                <w:lang w:val="kk-KZ"/>
              </w:rPr>
              <w:t xml:space="preserve">            </w:t>
            </w:r>
            <w:r w:rsidR="00642CF6" w:rsidRPr="00F67079">
              <w:rPr>
                <w:b/>
                <w:sz w:val="28"/>
                <w:szCs w:val="25"/>
              </w:rPr>
              <w:t xml:space="preserve">Комиссия </w:t>
            </w:r>
            <w:proofErr w:type="spellStart"/>
            <w:r w:rsidR="00642CF6" w:rsidRPr="00F67079">
              <w:rPr>
                <w:b/>
                <w:sz w:val="28"/>
                <w:szCs w:val="25"/>
              </w:rPr>
              <w:t>төрайымы</w:t>
            </w:r>
            <w:proofErr w:type="spellEnd"/>
            <w:r w:rsidR="00642CF6" w:rsidRPr="00F67079">
              <w:rPr>
                <w:b/>
                <w:sz w:val="28"/>
                <w:szCs w:val="25"/>
              </w:rPr>
              <w:t xml:space="preserve"> </w:t>
            </w:r>
          </w:p>
          <w:p w:rsidR="00642CF6" w:rsidRPr="00F67079" w:rsidRDefault="00797971" w:rsidP="00EF1312">
            <w:p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sz w:val="28"/>
                <w:szCs w:val="25"/>
              </w:rPr>
            </w:pPr>
            <w:proofErr w:type="spellStart"/>
            <w:r w:rsidRPr="00F67079">
              <w:rPr>
                <w:sz w:val="28"/>
                <w:szCs w:val="25"/>
              </w:rPr>
              <w:t>Д</w:t>
            </w:r>
            <w:r w:rsidR="008E67B5" w:rsidRPr="00F67079">
              <w:rPr>
                <w:sz w:val="28"/>
                <w:szCs w:val="25"/>
              </w:rPr>
              <w:t>иректордың</w:t>
            </w:r>
            <w:proofErr w:type="spellEnd"/>
            <w:r w:rsidR="008E67B5" w:rsidRPr="00F67079">
              <w:rPr>
                <w:sz w:val="28"/>
                <w:szCs w:val="25"/>
              </w:rPr>
              <w:t xml:space="preserve"> </w:t>
            </w:r>
            <w:proofErr w:type="spellStart"/>
            <w:r w:rsidR="008E67B5" w:rsidRPr="00F67079">
              <w:rPr>
                <w:sz w:val="28"/>
                <w:szCs w:val="25"/>
              </w:rPr>
              <w:t>медициналық</w:t>
            </w:r>
            <w:proofErr w:type="spellEnd"/>
            <w:r w:rsidR="008E67B5" w:rsidRPr="00F67079">
              <w:rPr>
                <w:sz w:val="28"/>
                <w:szCs w:val="25"/>
              </w:rPr>
              <w:t xml:space="preserve"> </w:t>
            </w:r>
            <w:proofErr w:type="spellStart"/>
            <w:r w:rsidR="008E67B5" w:rsidRPr="00F67079">
              <w:rPr>
                <w:sz w:val="28"/>
                <w:szCs w:val="25"/>
              </w:rPr>
              <w:t>бөлім</w:t>
            </w:r>
            <w:proofErr w:type="spellEnd"/>
            <w:r w:rsidR="008E67B5" w:rsidRPr="00F67079">
              <w:rPr>
                <w:sz w:val="28"/>
                <w:szCs w:val="25"/>
              </w:rPr>
              <w:t xml:space="preserve"> </w:t>
            </w:r>
            <w:proofErr w:type="spellStart"/>
            <w:r w:rsidR="008E67B5" w:rsidRPr="00F67079">
              <w:rPr>
                <w:sz w:val="28"/>
                <w:szCs w:val="25"/>
              </w:rPr>
              <w:t>бойынша</w:t>
            </w:r>
            <w:proofErr w:type="spellEnd"/>
            <w:r w:rsidR="008E67B5" w:rsidRPr="00F67079">
              <w:rPr>
                <w:sz w:val="28"/>
                <w:szCs w:val="25"/>
              </w:rPr>
              <w:t xml:space="preserve"> </w:t>
            </w:r>
            <w:proofErr w:type="spellStart"/>
            <w:r w:rsidR="008E67B5" w:rsidRPr="00F67079">
              <w:rPr>
                <w:sz w:val="28"/>
                <w:szCs w:val="25"/>
              </w:rPr>
              <w:t>орынбасары</w:t>
            </w:r>
            <w:proofErr w:type="spellEnd"/>
            <w:r w:rsidR="00D23264">
              <w:rPr>
                <w:sz w:val="28"/>
                <w:szCs w:val="25"/>
              </w:rPr>
              <w:t xml:space="preserve"> </w:t>
            </w:r>
            <w:bookmarkStart w:id="0" w:name="_GoBack"/>
            <w:bookmarkEnd w:id="0"/>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8E67B5" w:rsidP="00D23264">
            <w:pPr>
              <w:tabs>
                <w:tab w:val="left" w:pos="309"/>
                <w:tab w:val="left" w:pos="7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797971" w:rsidRPr="00F67079">
              <w:rPr>
                <w:b/>
                <w:sz w:val="28"/>
                <w:szCs w:val="25"/>
                <w:lang w:val="kk-KZ"/>
              </w:rPr>
              <w:t xml:space="preserve"> </w:t>
            </w:r>
            <w:r w:rsidR="00B82F82" w:rsidRPr="00F67079">
              <w:rPr>
                <w:b/>
                <w:sz w:val="28"/>
                <w:szCs w:val="25"/>
                <w:lang w:val="kk-KZ"/>
              </w:rPr>
              <w:t>С.Б</w:t>
            </w:r>
            <w:r w:rsidR="00642CF6" w:rsidRPr="00F67079">
              <w:rPr>
                <w:b/>
                <w:sz w:val="28"/>
                <w:szCs w:val="25"/>
                <w:lang w:val="kk-KZ"/>
              </w:rPr>
              <w:t>.</w:t>
            </w:r>
            <w:r w:rsidR="00B82F82" w:rsidRPr="00F67079">
              <w:rPr>
                <w:b/>
                <w:sz w:val="28"/>
                <w:szCs w:val="25"/>
                <w:lang w:val="kk-KZ"/>
              </w:rPr>
              <w:t>Арыспаева</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EF1312">
        <w:trPr>
          <w:trHeight w:val="3150"/>
        </w:trPr>
        <w:tc>
          <w:tcPr>
            <w:tcW w:w="5812" w:type="dxa"/>
          </w:tcPr>
          <w:p w:rsidR="00642CF6" w:rsidRPr="00F67079" w:rsidRDefault="00797971"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b/>
                <w:bCs/>
                <w:sz w:val="28"/>
                <w:szCs w:val="25"/>
                <w:lang w:val="kk-KZ"/>
              </w:rPr>
            </w:pPr>
            <w:r w:rsidRPr="00F67079">
              <w:rPr>
                <w:b/>
                <w:bCs/>
                <w:sz w:val="28"/>
                <w:szCs w:val="25"/>
                <w:lang w:val="kk-KZ"/>
              </w:rPr>
              <w:t xml:space="preserve">Комиссия </w:t>
            </w:r>
            <w:r w:rsidR="00642CF6" w:rsidRPr="00F67079">
              <w:rPr>
                <w:b/>
                <w:bCs/>
                <w:sz w:val="28"/>
                <w:szCs w:val="25"/>
                <w:lang w:val="kk-KZ"/>
              </w:rPr>
              <w:t xml:space="preserve">төрайымының            орынбасары </w:t>
            </w:r>
          </w:p>
          <w:p w:rsidR="00642CF6" w:rsidRPr="00F67079" w:rsidRDefault="00797971"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hanging="34"/>
              <w:rPr>
                <w:bCs/>
                <w:sz w:val="28"/>
                <w:szCs w:val="25"/>
                <w:lang w:val="kk-KZ"/>
              </w:rPr>
            </w:pPr>
            <w:r w:rsidRPr="00F67079">
              <w:rPr>
                <w:bCs/>
                <w:sz w:val="28"/>
                <w:szCs w:val="25"/>
                <w:lang w:val="kk-KZ"/>
              </w:rPr>
              <w:t>С</w:t>
            </w:r>
            <w:r w:rsidR="00B82F82" w:rsidRPr="00F67079">
              <w:rPr>
                <w:bCs/>
                <w:sz w:val="28"/>
                <w:szCs w:val="25"/>
                <w:lang w:val="kk-KZ"/>
              </w:rPr>
              <w:t>апаны бақылау басқармасының басшысы</w:t>
            </w:r>
            <w:r w:rsidR="00642CF6" w:rsidRPr="00F67079">
              <w:rPr>
                <w:bCs/>
                <w:sz w:val="28"/>
                <w:szCs w:val="25"/>
                <w:lang w:val="kk-KZ"/>
              </w:rPr>
              <w:t xml:space="preserve"> </w:t>
            </w:r>
          </w:p>
          <w:p w:rsidR="00642CF6" w:rsidRDefault="00EF1312"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bCs/>
                <w:sz w:val="28"/>
                <w:szCs w:val="25"/>
                <w:lang w:val="kk-KZ"/>
              </w:rPr>
            </w:pPr>
            <w:r>
              <w:rPr>
                <w:b/>
                <w:color w:val="000000"/>
                <w:sz w:val="28"/>
                <w:szCs w:val="25"/>
                <w:lang w:val="kk-KZ"/>
              </w:rPr>
              <w:t xml:space="preserve">            </w:t>
            </w:r>
            <w:r w:rsidR="00642CF6" w:rsidRPr="00F67079">
              <w:rPr>
                <w:b/>
                <w:color w:val="000000"/>
                <w:sz w:val="28"/>
                <w:szCs w:val="25"/>
                <w:lang w:val="kk-KZ"/>
              </w:rPr>
              <w:t>Комиссия мүшелері</w:t>
            </w:r>
            <w:r w:rsidR="00642CF6" w:rsidRPr="00F67079">
              <w:rPr>
                <w:b/>
                <w:bCs/>
                <w:sz w:val="28"/>
                <w:szCs w:val="25"/>
                <w:lang w:val="kk-KZ"/>
              </w:rPr>
              <w:t>:</w:t>
            </w:r>
          </w:p>
          <w:p w:rsidR="00D23264" w:rsidRPr="00F67079" w:rsidRDefault="00D23264"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bCs/>
                <w:sz w:val="28"/>
                <w:szCs w:val="25"/>
                <w:lang w:val="kk-KZ"/>
              </w:rPr>
            </w:pPr>
          </w:p>
          <w:p w:rsidR="00642CF6" w:rsidRP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sz w:val="28"/>
                <w:szCs w:val="25"/>
                <w:lang w:val="kk-KZ"/>
              </w:rPr>
            </w:pPr>
            <w:r>
              <w:rPr>
                <w:sz w:val="28"/>
                <w:szCs w:val="25"/>
                <w:lang w:val="kk-KZ" w:eastAsia="en-US"/>
              </w:rPr>
              <w:t>Д</w:t>
            </w:r>
            <w:r w:rsidRPr="00D23264">
              <w:rPr>
                <w:sz w:val="28"/>
                <w:szCs w:val="25"/>
                <w:lang w:val="kk-KZ" w:eastAsia="en-US"/>
              </w:rPr>
              <w:t xml:space="preserve">иректордың экономикалық және </w:t>
            </w:r>
            <w:r>
              <w:rPr>
                <w:sz w:val="28"/>
                <w:szCs w:val="25"/>
                <w:lang w:val="kk-KZ" w:eastAsia="en-US"/>
              </w:rPr>
              <w:t xml:space="preserve">   </w:t>
            </w:r>
            <w:r w:rsidRPr="00D23264">
              <w:rPr>
                <w:sz w:val="28"/>
                <w:szCs w:val="25"/>
                <w:lang w:val="kk-KZ" w:eastAsia="en-US"/>
              </w:rPr>
              <w:t>әкімшілік-шаруашылық қамтамасыз ету жөніндегі орынбасары</w:t>
            </w:r>
            <w:r>
              <w:rPr>
                <w:sz w:val="28"/>
                <w:szCs w:val="25"/>
                <w:lang w:val="kk-KZ" w:eastAsia="en-US"/>
              </w:rPr>
              <w:t xml:space="preserve"> м</w:t>
            </w:r>
            <w:r w:rsidRPr="00D23264">
              <w:rPr>
                <w:sz w:val="28"/>
                <w:szCs w:val="25"/>
                <w:lang w:val="kk-KZ" w:eastAsia="en-US"/>
              </w:rPr>
              <w:t>.а.</w:t>
            </w:r>
          </w:p>
          <w:p w:rsidR="00D23264" w:rsidRDefault="00EF1312" w:rsidP="00EF1312">
            <w:pPr>
              <w:tabs>
                <w:tab w:val="left" w:pos="567"/>
                <w:tab w:val="left" w:pos="732"/>
                <w:tab w:val="left" w:pos="1152"/>
              </w:tabs>
              <w:rPr>
                <w:sz w:val="28"/>
                <w:szCs w:val="25"/>
                <w:lang w:val="kk-KZ"/>
              </w:rPr>
            </w:pPr>
            <w:r>
              <w:rPr>
                <w:sz w:val="28"/>
                <w:szCs w:val="25"/>
                <w:lang w:val="kk-KZ"/>
              </w:rPr>
              <w:t xml:space="preserve">            </w:t>
            </w:r>
          </w:p>
          <w:p w:rsidR="00642CF6" w:rsidRPr="00F67079" w:rsidRDefault="00D23264" w:rsidP="00EF1312">
            <w:pPr>
              <w:tabs>
                <w:tab w:val="left" w:pos="567"/>
                <w:tab w:val="left" w:pos="732"/>
                <w:tab w:val="left" w:pos="1152"/>
              </w:tabs>
              <w:rPr>
                <w:sz w:val="28"/>
                <w:szCs w:val="25"/>
                <w:lang w:val="kk-KZ"/>
              </w:rPr>
            </w:pPr>
            <w:r>
              <w:rPr>
                <w:sz w:val="28"/>
                <w:szCs w:val="25"/>
                <w:lang w:val="kk-KZ"/>
              </w:rPr>
              <w:t xml:space="preserve">            </w:t>
            </w:r>
            <w:r w:rsidR="00642CF6" w:rsidRPr="00F67079">
              <w:rPr>
                <w:sz w:val="28"/>
                <w:szCs w:val="25"/>
                <w:lang w:val="kk-KZ"/>
              </w:rPr>
              <w:t>ҚТЗ меңгерушісі</w:t>
            </w:r>
          </w:p>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rPr>
            </w:pPr>
          </w:p>
          <w:p w:rsidR="00642CF6"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bCs/>
                <w:sz w:val="28"/>
                <w:szCs w:val="25"/>
                <w:lang w:val="kk-KZ"/>
              </w:rPr>
            </w:pPr>
            <w:r w:rsidRPr="00F67079">
              <w:rPr>
                <w:sz w:val="28"/>
                <w:szCs w:val="25"/>
                <w:lang w:val="kk-KZ"/>
              </w:rPr>
              <w:t>ИТЗ</w:t>
            </w:r>
            <w:r w:rsidR="00B82F82" w:rsidRPr="00F67079">
              <w:rPr>
                <w:sz w:val="28"/>
                <w:szCs w:val="25"/>
                <w:lang w:val="kk-KZ"/>
              </w:rPr>
              <w:t xml:space="preserve"> меңгерушісі</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B82F82" w:rsidRPr="00F67079" w:rsidRDefault="008E67B5"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797971" w:rsidRPr="00F67079">
              <w:rPr>
                <w:b/>
                <w:sz w:val="28"/>
                <w:szCs w:val="25"/>
                <w:lang w:val="kk-KZ"/>
              </w:rPr>
              <w:t xml:space="preserve"> </w:t>
            </w:r>
            <w:r w:rsidR="00B82F82" w:rsidRPr="00F67079">
              <w:rPr>
                <w:b/>
                <w:sz w:val="28"/>
                <w:szCs w:val="25"/>
                <w:lang w:val="kk-KZ"/>
              </w:rPr>
              <w:t>М.С.Үкібай</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r w:rsidRPr="00F67079">
              <w:rPr>
                <w:b/>
                <w:sz w:val="28"/>
                <w:szCs w:val="25"/>
                <w:lang w:val="kk-KZ"/>
              </w:rPr>
              <w:t xml:space="preserve">  </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EF1312"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 xml:space="preserve"> </w:t>
            </w:r>
            <w:r w:rsidRPr="00F67079">
              <w:rPr>
                <w:b/>
                <w:sz w:val="28"/>
                <w:szCs w:val="25"/>
                <w:lang w:val="kk-KZ"/>
              </w:rPr>
              <w:t xml:space="preserve"> </w:t>
            </w:r>
          </w:p>
          <w:p w:rsidR="00D23264" w:rsidRPr="00F67079"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Ж.Р.Акимбеков</w:t>
            </w: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Е.В.Черняева</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Ш.К.Аманкулова</w:t>
            </w:r>
          </w:p>
        </w:tc>
      </w:tr>
      <w:tr w:rsidR="00642CF6" w:rsidRPr="00F67079" w:rsidTr="00797971">
        <w:trPr>
          <w:trHeight w:val="655"/>
        </w:trPr>
        <w:tc>
          <w:tcPr>
            <w:tcW w:w="5812" w:type="dxa"/>
          </w:tcPr>
          <w:p w:rsidR="000A4638" w:rsidRDefault="000A4638"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8"/>
                <w:szCs w:val="25"/>
                <w:lang w:val="kk-KZ" w:eastAsia="en-US"/>
              </w:rPr>
            </w:pPr>
          </w:p>
          <w:p w:rsidR="00642CF6" w:rsidRPr="00F67079" w:rsidRDefault="00235DEE"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r w:rsidRPr="00F67079">
              <w:rPr>
                <w:sz w:val="28"/>
                <w:szCs w:val="25"/>
                <w:lang w:val="kk-KZ" w:eastAsia="en-US"/>
              </w:rPr>
              <w:t>Бас экономист</w:t>
            </w:r>
          </w:p>
          <w:p w:rsidR="008E67B5"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p>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r>
              <w:rPr>
                <w:sz w:val="28"/>
                <w:szCs w:val="25"/>
                <w:lang w:val="kk-KZ" w:eastAsia="en-US"/>
              </w:rPr>
              <w:t>Бас медбике</w:t>
            </w:r>
          </w:p>
          <w:p w:rsidR="008E67B5"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642CF6"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Pr>
                <w:b/>
                <w:sz w:val="28"/>
                <w:szCs w:val="25"/>
                <w:lang w:val="kk-KZ"/>
              </w:rPr>
              <w:t xml:space="preserve">           </w:t>
            </w:r>
            <w:r w:rsidR="00EF1312" w:rsidRPr="00EF1312">
              <w:rPr>
                <w:b/>
                <w:sz w:val="28"/>
                <w:szCs w:val="25"/>
                <w:lang w:val="kk-KZ"/>
              </w:rPr>
              <w:t>А.Б.Бейсембекова</w:t>
            </w:r>
          </w:p>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8E67B5" w:rsidRPr="00F67079"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Pr>
                <w:b/>
                <w:sz w:val="28"/>
                <w:szCs w:val="25"/>
                <w:lang w:val="kk-KZ"/>
              </w:rPr>
              <w:t>Б.А.Бархинова</w:t>
            </w:r>
          </w:p>
        </w:tc>
      </w:tr>
      <w:tr w:rsidR="00642CF6" w:rsidRPr="00F67079" w:rsidTr="00797971">
        <w:tc>
          <w:tcPr>
            <w:tcW w:w="5812" w:type="dxa"/>
          </w:tcPr>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b/>
                <w:sz w:val="28"/>
                <w:szCs w:val="25"/>
                <w:lang w:val="kk-KZ"/>
              </w:rPr>
            </w:pPr>
            <w:r w:rsidRPr="00F67079">
              <w:rPr>
                <w:b/>
                <w:sz w:val="28"/>
                <w:szCs w:val="25"/>
                <w:lang w:val="kk-KZ"/>
              </w:rPr>
              <w:t>Комиссия хатшысы:</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797971">
        <w:tc>
          <w:tcPr>
            <w:tcW w:w="5812" w:type="dxa"/>
          </w:tcPr>
          <w:p w:rsidR="00642CF6" w:rsidRPr="00F67079" w:rsidRDefault="00B82F82"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rPr>
            </w:pPr>
            <w:r w:rsidRPr="00F67079">
              <w:rPr>
                <w:sz w:val="28"/>
                <w:szCs w:val="25"/>
                <w:lang w:val="kk-KZ" w:eastAsia="en-US"/>
              </w:rPr>
              <w:t xml:space="preserve">МСжҚҚБ </w:t>
            </w:r>
            <w:r w:rsidR="008E67B5" w:rsidRPr="00F67079">
              <w:rPr>
                <w:sz w:val="28"/>
                <w:szCs w:val="25"/>
                <w:lang w:val="kk-KZ" w:eastAsia="en-US"/>
              </w:rPr>
              <w:t>маманы</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Pr="00F67079">
              <w:rPr>
                <w:b/>
                <w:color w:val="FFFFFF" w:themeColor="background1"/>
                <w:sz w:val="28"/>
                <w:szCs w:val="25"/>
                <w:lang w:val="kk-KZ"/>
              </w:rPr>
              <w:t>2</w:t>
            </w:r>
            <w:r w:rsidR="008E67B5" w:rsidRPr="00F67079">
              <w:rPr>
                <w:b/>
                <w:sz w:val="28"/>
                <w:szCs w:val="25"/>
                <w:lang w:val="kk-KZ"/>
              </w:rPr>
              <w:t>А.М.Жумабекова</w:t>
            </w:r>
          </w:p>
        </w:tc>
      </w:tr>
    </w:tbl>
    <w:p w:rsidR="00AA1D94" w:rsidRDefault="00AA1D94"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D23264" w:rsidRDefault="00D23264" w:rsidP="00AA1D94">
      <w:pPr>
        <w:tabs>
          <w:tab w:val="center" w:pos="4606"/>
          <w:tab w:val="left" w:pos="7755"/>
        </w:tabs>
        <w:ind w:right="-284"/>
        <w:rPr>
          <w:b/>
          <w:bCs/>
          <w:color w:val="000000"/>
          <w:sz w:val="28"/>
          <w:szCs w:val="28"/>
          <w:lang w:val="kk-KZ"/>
        </w:rPr>
      </w:pPr>
    </w:p>
    <w:p w:rsidR="00F67079" w:rsidRPr="00B82F82" w:rsidRDefault="00F67079" w:rsidP="00AA1D94">
      <w:pPr>
        <w:tabs>
          <w:tab w:val="center" w:pos="4606"/>
          <w:tab w:val="left" w:pos="7755"/>
        </w:tabs>
        <w:ind w:right="-284"/>
        <w:rPr>
          <w:b/>
          <w:bCs/>
          <w:color w:val="000000"/>
          <w:sz w:val="28"/>
          <w:szCs w:val="28"/>
          <w:lang w:val="kk-KZ"/>
        </w:rPr>
      </w:pPr>
    </w:p>
    <w:p w:rsidR="00877447" w:rsidRPr="00797971" w:rsidRDefault="00247EA7" w:rsidP="00877447">
      <w:pPr>
        <w:tabs>
          <w:tab w:val="center" w:pos="4606"/>
          <w:tab w:val="left" w:pos="7755"/>
        </w:tabs>
        <w:ind w:left="-993" w:right="-284"/>
        <w:jc w:val="center"/>
        <w:rPr>
          <w:b/>
          <w:bCs/>
          <w:color w:val="000000"/>
          <w:sz w:val="28"/>
          <w:szCs w:val="26"/>
          <w:lang w:val="kk-KZ"/>
        </w:rPr>
      </w:pPr>
      <w:r w:rsidRPr="00797971">
        <w:rPr>
          <w:b/>
          <w:bCs/>
          <w:color w:val="000000"/>
          <w:sz w:val="28"/>
          <w:szCs w:val="26"/>
          <w:lang w:val="kk-KZ"/>
        </w:rPr>
        <w:lastRenderedPageBreak/>
        <w:t>Пр</w:t>
      </w:r>
      <w:proofErr w:type="spellStart"/>
      <w:r w:rsidRPr="00797971">
        <w:rPr>
          <w:b/>
          <w:bCs/>
          <w:color w:val="000000"/>
          <w:sz w:val="28"/>
          <w:szCs w:val="26"/>
        </w:rPr>
        <w:t>отокол</w:t>
      </w:r>
      <w:proofErr w:type="spellEnd"/>
      <w:r w:rsidRPr="00797971">
        <w:rPr>
          <w:b/>
          <w:bCs/>
          <w:color w:val="000000"/>
          <w:sz w:val="28"/>
          <w:szCs w:val="26"/>
        </w:rPr>
        <w:t xml:space="preserve"> №</w:t>
      </w:r>
      <w:r w:rsidR="004E570A">
        <w:rPr>
          <w:b/>
          <w:bCs/>
          <w:color w:val="000000"/>
          <w:sz w:val="28"/>
          <w:szCs w:val="26"/>
          <w:lang w:val="kk-KZ"/>
        </w:rPr>
        <w:t>5</w:t>
      </w:r>
    </w:p>
    <w:p w:rsidR="00ED74A6" w:rsidRPr="00797971" w:rsidRDefault="00877447" w:rsidP="00ED74A6">
      <w:pPr>
        <w:pStyle w:val="1"/>
        <w:spacing w:before="0" w:beforeAutospacing="0" w:after="0" w:afterAutospacing="0"/>
        <w:jc w:val="center"/>
        <w:rPr>
          <w:sz w:val="28"/>
          <w:szCs w:val="26"/>
        </w:rPr>
      </w:pPr>
      <w:r w:rsidRPr="00797971">
        <w:rPr>
          <w:bCs w:val="0"/>
          <w:color w:val="000000"/>
          <w:sz w:val="28"/>
          <w:szCs w:val="26"/>
        </w:rPr>
        <w:t xml:space="preserve">об итогах закупа способом запроса ценовых предложений </w:t>
      </w:r>
      <w:r w:rsidRPr="00797971">
        <w:rPr>
          <w:sz w:val="28"/>
          <w:szCs w:val="26"/>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219ED" w:rsidRPr="00797971">
        <w:rPr>
          <w:sz w:val="28"/>
          <w:szCs w:val="26"/>
        </w:rPr>
        <w:t>медицинского страхования на 2024</w:t>
      </w:r>
      <w:r w:rsidRPr="00797971">
        <w:rPr>
          <w:sz w:val="28"/>
          <w:szCs w:val="26"/>
        </w:rPr>
        <w:t xml:space="preserve"> год</w:t>
      </w:r>
    </w:p>
    <w:p w:rsidR="00877447" w:rsidRPr="00797971" w:rsidRDefault="00877447" w:rsidP="00ED74A6">
      <w:pPr>
        <w:pStyle w:val="1"/>
        <w:spacing w:before="0" w:beforeAutospacing="0" w:after="0" w:afterAutospacing="0"/>
        <w:jc w:val="center"/>
        <w:rPr>
          <w:sz w:val="24"/>
          <w:szCs w:val="28"/>
        </w:rPr>
      </w:pPr>
      <w:r w:rsidRPr="00797971">
        <w:rPr>
          <w:sz w:val="24"/>
          <w:szCs w:val="28"/>
        </w:rPr>
        <w:t xml:space="preserve"> </w:t>
      </w:r>
    </w:p>
    <w:p w:rsidR="00877447" w:rsidRPr="000E5A39" w:rsidRDefault="00CB77BA" w:rsidP="00BF248D">
      <w:pPr>
        <w:tabs>
          <w:tab w:val="left" w:pos="9498"/>
        </w:tabs>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00864596">
        <w:rPr>
          <w:b/>
          <w:color w:val="000000"/>
          <w:sz w:val="28"/>
          <w:szCs w:val="28"/>
        </w:rPr>
        <w:t xml:space="preserve">                </w:t>
      </w:r>
      <w:proofErr w:type="gramStart"/>
      <w:r w:rsidR="00F12D8B">
        <w:rPr>
          <w:b/>
          <w:color w:val="000000"/>
          <w:sz w:val="28"/>
          <w:szCs w:val="28"/>
        </w:rPr>
        <w:t xml:space="preserve">   </w:t>
      </w:r>
      <w:r w:rsidR="00877447" w:rsidRPr="000E5A39">
        <w:rPr>
          <w:b/>
          <w:color w:val="000000"/>
          <w:sz w:val="28"/>
          <w:szCs w:val="28"/>
        </w:rPr>
        <w:t>«</w:t>
      </w:r>
      <w:proofErr w:type="gramEnd"/>
      <w:r w:rsidR="004E570A">
        <w:rPr>
          <w:b/>
          <w:color w:val="000000"/>
          <w:sz w:val="28"/>
          <w:szCs w:val="28"/>
        </w:rPr>
        <w:t>23</w:t>
      </w:r>
      <w:r w:rsidR="00ED74A6" w:rsidRPr="000E5A39">
        <w:rPr>
          <w:b/>
          <w:color w:val="000000"/>
          <w:sz w:val="28"/>
          <w:szCs w:val="28"/>
        </w:rPr>
        <w:t>»</w:t>
      </w:r>
      <w:r w:rsidR="00F12D8B">
        <w:rPr>
          <w:b/>
          <w:color w:val="000000"/>
          <w:sz w:val="28"/>
          <w:szCs w:val="28"/>
        </w:rPr>
        <w:t xml:space="preserve"> апреля</w:t>
      </w:r>
      <w:r w:rsidR="003A36E4">
        <w:rPr>
          <w:b/>
          <w:color w:val="000000"/>
          <w:sz w:val="28"/>
          <w:szCs w:val="28"/>
          <w:lang w:val="kk-KZ"/>
        </w:rPr>
        <w:t xml:space="preserve"> </w:t>
      </w:r>
      <w:r w:rsidR="00877447" w:rsidRPr="000E5A39">
        <w:rPr>
          <w:b/>
          <w:color w:val="000000"/>
          <w:sz w:val="28"/>
          <w:szCs w:val="28"/>
        </w:rPr>
        <w:t>202</w:t>
      </w:r>
      <w:r w:rsidR="00B219ED">
        <w:rPr>
          <w:b/>
          <w:color w:val="000000"/>
          <w:sz w:val="28"/>
          <w:szCs w:val="28"/>
          <w:lang w:val="kk-KZ"/>
        </w:rPr>
        <w:t>4</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219ED">
        <w:rPr>
          <w:b w:val="0"/>
          <w:sz w:val="28"/>
          <w:szCs w:val="28"/>
        </w:rPr>
        <w:t>медицинского страхования на 2024</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00B219ED">
        <w:rPr>
          <w:sz w:val="28"/>
          <w:szCs w:val="28"/>
        </w:rPr>
        <w:t>отражены в П</w:t>
      </w:r>
      <w:r w:rsidRPr="000E5A39">
        <w:rPr>
          <w:sz w:val="28"/>
          <w:szCs w:val="28"/>
        </w:rPr>
        <w:t>риложении 1 к настоящему Протоколу</w:t>
      </w:r>
      <w:r w:rsidRPr="000E5A39">
        <w:rPr>
          <w:bCs/>
          <w:sz w:val="28"/>
          <w:szCs w:val="28"/>
        </w:rPr>
        <w:t>.</w:t>
      </w:r>
    </w:p>
    <w:p w:rsidR="00CB77BA" w:rsidRPr="000E5A39" w:rsidRDefault="00877447" w:rsidP="00797971">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219ED">
        <w:rPr>
          <w:sz w:val="28"/>
          <w:szCs w:val="28"/>
        </w:rPr>
        <w:t>ого страхования на 2024</w:t>
      </w:r>
      <w:r w:rsidR="00BA08A3" w:rsidRPr="000E5A39">
        <w:rPr>
          <w:sz w:val="28"/>
          <w:szCs w:val="28"/>
        </w:rPr>
        <w:t xml:space="preserve">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4E570A">
        <w:rPr>
          <w:bCs/>
          <w:i/>
          <w:sz w:val="28"/>
          <w:szCs w:val="28"/>
        </w:rPr>
        <w:t>22</w:t>
      </w:r>
      <w:r w:rsidR="00F12D8B">
        <w:rPr>
          <w:bCs/>
          <w:i/>
          <w:sz w:val="28"/>
          <w:szCs w:val="28"/>
          <w:lang w:val="kk-KZ"/>
        </w:rPr>
        <w:t xml:space="preserve"> апреля</w:t>
      </w:r>
      <w:r w:rsidR="00BF248D">
        <w:rPr>
          <w:bCs/>
          <w:i/>
          <w:sz w:val="28"/>
          <w:szCs w:val="28"/>
          <w:lang w:val="kk-KZ"/>
        </w:rPr>
        <w:t xml:space="preserve"> </w:t>
      </w:r>
      <w:r w:rsidR="00B219ED">
        <w:rPr>
          <w:bCs/>
          <w:i/>
          <w:sz w:val="28"/>
          <w:szCs w:val="28"/>
        </w:rPr>
        <w:t>2024</w:t>
      </w:r>
      <w:r w:rsidRPr="000E5A39">
        <w:rPr>
          <w:bCs/>
          <w:i/>
          <w:sz w:val="28"/>
          <w:szCs w:val="28"/>
        </w:rPr>
        <w:t xml:space="preserve"> года):</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CC3929" w:rsidTr="00CB77BA">
        <w:trPr>
          <w:trHeight w:val="627"/>
        </w:trPr>
        <w:tc>
          <w:tcPr>
            <w:tcW w:w="714" w:type="dxa"/>
          </w:tcPr>
          <w:p w:rsidR="00877447" w:rsidRPr="00CC3929" w:rsidRDefault="00877447" w:rsidP="000E2185">
            <w:pPr>
              <w:jc w:val="both"/>
              <w:rPr>
                <w:b/>
                <w:bCs/>
                <w:sz w:val="22"/>
                <w:szCs w:val="28"/>
              </w:rPr>
            </w:pPr>
            <w:r w:rsidRPr="00CC3929">
              <w:rPr>
                <w:b/>
                <w:bCs/>
                <w:sz w:val="22"/>
                <w:szCs w:val="28"/>
              </w:rPr>
              <w:t>№ п/п</w:t>
            </w:r>
          </w:p>
        </w:tc>
        <w:tc>
          <w:tcPr>
            <w:tcW w:w="2936" w:type="dxa"/>
          </w:tcPr>
          <w:p w:rsidR="00877447" w:rsidRPr="00CC3929" w:rsidRDefault="00877447" w:rsidP="000E2185">
            <w:pPr>
              <w:jc w:val="both"/>
              <w:rPr>
                <w:b/>
                <w:bCs/>
                <w:sz w:val="22"/>
                <w:szCs w:val="28"/>
              </w:rPr>
            </w:pPr>
            <w:r w:rsidRPr="00CC3929">
              <w:rPr>
                <w:b/>
                <w:bCs/>
                <w:sz w:val="22"/>
                <w:szCs w:val="28"/>
              </w:rPr>
              <w:t>Наименование потенциального поставщика</w:t>
            </w:r>
          </w:p>
        </w:tc>
        <w:tc>
          <w:tcPr>
            <w:tcW w:w="3958" w:type="dxa"/>
          </w:tcPr>
          <w:p w:rsidR="00877447" w:rsidRPr="00CC3929" w:rsidRDefault="00877447" w:rsidP="000E2185">
            <w:pPr>
              <w:ind w:right="-142"/>
              <w:jc w:val="center"/>
              <w:rPr>
                <w:b/>
                <w:sz w:val="22"/>
                <w:szCs w:val="28"/>
              </w:rPr>
            </w:pPr>
            <w:r w:rsidRPr="00CC3929">
              <w:rPr>
                <w:b/>
                <w:sz w:val="22"/>
                <w:szCs w:val="28"/>
              </w:rPr>
              <w:t>Адрес потенциального</w:t>
            </w:r>
          </w:p>
          <w:p w:rsidR="00877447" w:rsidRPr="00CC3929" w:rsidRDefault="00877447" w:rsidP="000E2185">
            <w:pPr>
              <w:ind w:right="-142"/>
              <w:jc w:val="center"/>
              <w:rPr>
                <w:b/>
                <w:sz w:val="22"/>
                <w:szCs w:val="28"/>
              </w:rPr>
            </w:pPr>
            <w:r w:rsidRPr="00CC3929">
              <w:rPr>
                <w:b/>
                <w:sz w:val="22"/>
                <w:szCs w:val="28"/>
              </w:rPr>
              <w:t>поставщика</w:t>
            </w:r>
          </w:p>
        </w:tc>
        <w:tc>
          <w:tcPr>
            <w:tcW w:w="2386" w:type="dxa"/>
          </w:tcPr>
          <w:p w:rsidR="00877447" w:rsidRPr="00CC3929" w:rsidRDefault="00877447" w:rsidP="000E2185">
            <w:pPr>
              <w:ind w:right="-142"/>
              <w:jc w:val="center"/>
              <w:rPr>
                <w:b/>
                <w:sz w:val="22"/>
                <w:szCs w:val="28"/>
              </w:rPr>
            </w:pPr>
            <w:r w:rsidRPr="00CC3929">
              <w:rPr>
                <w:b/>
                <w:sz w:val="22"/>
                <w:szCs w:val="28"/>
              </w:rPr>
              <w:t>Дата и время предоставления ценового предложения</w:t>
            </w:r>
          </w:p>
        </w:tc>
      </w:tr>
      <w:tr w:rsidR="004E570A" w:rsidRPr="00CC3929" w:rsidTr="0074207F">
        <w:trPr>
          <w:trHeight w:val="279"/>
        </w:trPr>
        <w:tc>
          <w:tcPr>
            <w:tcW w:w="714" w:type="dxa"/>
          </w:tcPr>
          <w:p w:rsidR="004E570A" w:rsidRPr="00CC3929" w:rsidRDefault="004E570A" w:rsidP="004E570A">
            <w:pPr>
              <w:jc w:val="both"/>
              <w:rPr>
                <w:bCs/>
                <w:sz w:val="22"/>
                <w:szCs w:val="28"/>
                <w:lang w:val="kk-KZ"/>
              </w:rPr>
            </w:pPr>
            <w:r w:rsidRPr="00CC3929">
              <w:rPr>
                <w:bCs/>
                <w:sz w:val="22"/>
                <w:szCs w:val="28"/>
                <w:lang w:val="kk-KZ"/>
              </w:rPr>
              <w:t>1</w:t>
            </w:r>
          </w:p>
        </w:tc>
        <w:tc>
          <w:tcPr>
            <w:tcW w:w="2936" w:type="dxa"/>
            <w:shd w:val="clear" w:color="auto" w:fill="auto"/>
          </w:tcPr>
          <w:p w:rsidR="004E570A" w:rsidRPr="00CC3929" w:rsidRDefault="004E570A" w:rsidP="004E570A">
            <w:pPr>
              <w:tabs>
                <w:tab w:val="left" w:pos="1905"/>
              </w:tabs>
              <w:rPr>
                <w:sz w:val="22"/>
                <w:szCs w:val="28"/>
              </w:rPr>
            </w:pPr>
            <w:r w:rsidRPr="00CC3929">
              <w:rPr>
                <w:sz w:val="22"/>
                <w:szCs w:val="28"/>
                <w:lang w:val="en-US"/>
              </w:rPr>
              <w:t xml:space="preserve">TOO </w:t>
            </w:r>
            <w:r w:rsidRPr="00CC3929">
              <w:rPr>
                <w:sz w:val="22"/>
                <w:szCs w:val="28"/>
              </w:rPr>
              <w:t>«</w:t>
            </w:r>
            <w:r w:rsidRPr="00CC3929">
              <w:rPr>
                <w:sz w:val="22"/>
                <w:szCs w:val="28"/>
                <w:lang w:val="en-US"/>
              </w:rPr>
              <w:t>OPTONIC</w:t>
            </w:r>
            <w:r w:rsidRPr="00CC3929">
              <w:rPr>
                <w:sz w:val="22"/>
                <w:szCs w:val="28"/>
              </w:rPr>
              <w:t>»</w:t>
            </w:r>
          </w:p>
        </w:tc>
        <w:tc>
          <w:tcPr>
            <w:tcW w:w="3958" w:type="dxa"/>
          </w:tcPr>
          <w:p w:rsidR="004E570A" w:rsidRPr="00CC3929" w:rsidRDefault="004E570A" w:rsidP="004E570A">
            <w:pPr>
              <w:rPr>
                <w:sz w:val="22"/>
                <w:szCs w:val="28"/>
                <w:lang w:val="kk-KZ"/>
              </w:rPr>
            </w:pPr>
            <w:r w:rsidRPr="00CC3929">
              <w:rPr>
                <w:sz w:val="22"/>
                <w:szCs w:val="28"/>
                <w:lang w:val="kk-KZ"/>
              </w:rPr>
              <w:t>г. Астана, улица Керей Жанибек ханов, дом 5</w:t>
            </w:r>
          </w:p>
        </w:tc>
        <w:tc>
          <w:tcPr>
            <w:tcW w:w="2386" w:type="dxa"/>
          </w:tcPr>
          <w:p w:rsidR="004E570A" w:rsidRPr="00CC3929" w:rsidRDefault="004E570A" w:rsidP="004E570A">
            <w:pPr>
              <w:jc w:val="center"/>
              <w:rPr>
                <w:sz w:val="22"/>
                <w:szCs w:val="28"/>
              </w:rPr>
            </w:pPr>
            <w:r>
              <w:rPr>
                <w:sz w:val="22"/>
                <w:szCs w:val="28"/>
              </w:rPr>
              <w:t>19</w:t>
            </w:r>
            <w:r w:rsidRPr="00CC3929">
              <w:rPr>
                <w:sz w:val="22"/>
                <w:szCs w:val="28"/>
              </w:rPr>
              <w:t>.04.2024</w:t>
            </w:r>
          </w:p>
          <w:p w:rsidR="004E570A" w:rsidRPr="00CC3929" w:rsidRDefault="004E570A" w:rsidP="004E570A">
            <w:pPr>
              <w:jc w:val="center"/>
              <w:rPr>
                <w:sz w:val="22"/>
                <w:szCs w:val="28"/>
              </w:rPr>
            </w:pPr>
            <w:r>
              <w:rPr>
                <w:sz w:val="22"/>
                <w:szCs w:val="28"/>
              </w:rPr>
              <w:t>11:56</w:t>
            </w:r>
          </w:p>
        </w:tc>
      </w:tr>
      <w:tr w:rsidR="00B7726C" w:rsidRPr="00CC3929" w:rsidTr="0074207F">
        <w:trPr>
          <w:trHeight w:val="279"/>
        </w:trPr>
        <w:tc>
          <w:tcPr>
            <w:tcW w:w="714" w:type="dxa"/>
          </w:tcPr>
          <w:p w:rsidR="00B7726C" w:rsidRPr="00CC3929" w:rsidRDefault="00B7726C" w:rsidP="00B7726C">
            <w:pPr>
              <w:jc w:val="both"/>
              <w:rPr>
                <w:bCs/>
                <w:sz w:val="22"/>
                <w:szCs w:val="28"/>
                <w:lang w:val="kk-KZ"/>
              </w:rPr>
            </w:pPr>
            <w:r w:rsidRPr="00CC3929">
              <w:rPr>
                <w:bCs/>
                <w:sz w:val="22"/>
                <w:szCs w:val="28"/>
                <w:lang w:val="kk-KZ"/>
              </w:rPr>
              <w:t>2</w:t>
            </w:r>
          </w:p>
        </w:tc>
        <w:tc>
          <w:tcPr>
            <w:tcW w:w="2936" w:type="dxa"/>
            <w:shd w:val="clear" w:color="auto" w:fill="auto"/>
          </w:tcPr>
          <w:p w:rsidR="00B7726C" w:rsidRPr="00CC3929" w:rsidRDefault="00B7726C" w:rsidP="00B7726C">
            <w:pPr>
              <w:tabs>
                <w:tab w:val="left" w:pos="1905"/>
              </w:tabs>
              <w:rPr>
                <w:sz w:val="22"/>
                <w:szCs w:val="28"/>
              </w:rPr>
            </w:pPr>
            <w:r w:rsidRPr="00CC3929">
              <w:rPr>
                <w:sz w:val="22"/>
                <w:szCs w:val="28"/>
                <w:lang w:val="kk-KZ"/>
              </w:rPr>
              <w:t>ТОО «</w:t>
            </w:r>
            <w:r w:rsidRPr="00CC3929">
              <w:rPr>
                <w:sz w:val="22"/>
                <w:szCs w:val="28"/>
                <w:lang w:val="en-US"/>
              </w:rPr>
              <w:t>ANP</w:t>
            </w:r>
            <w:r w:rsidRPr="00CC3929">
              <w:rPr>
                <w:sz w:val="22"/>
                <w:szCs w:val="28"/>
              </w:rPr>
              <w:t>»</w:t>
            </w:r>
          </w:p>
        </w:tc>
        <w:tc>
          <w:tcPr>
            <w:tcW w:w="3958" w:type="dxa"/>
          </w:tcPr>
          <w:p w:rsidR="00B7726C" w:rsidRPr="00CC3929" w:rsidRDefault="00B7726C" w:rsidP="00B7726C">
            <w:pPr>
              <w:rPr>
                <w:sz w:val="22"/>
                <w:szCs w:val="28"/>
                <w:lang w:val="kk-KZ"/>
              </w:rPr>
            </w:pPr>
            <w:r w:rsidRPr="00CC3929">
              <w:rPr>
                <w:sz w:val="22"/>
                <w:szCs w:val="28"/>
                <w:lang w:val="kk-KZ"/>
              </w:rPr>
              <w:t>г. Алматы, улица Земнухова, 19 А</w:t>
            </w:r>
          </w:p>
        </w:tc>
        <w:tc>
          <w:tcPr>
            <w:tcW w:w="2386" w:type="dxa"/>
          </w:tcPr>
          <w:p w:rsidR="004E570A" w:rsidRPr="00CC3929" w:rsidRDefault="004E570A" w:rsidP="004E570A">
            <w:pPr>
              <w:jc w:val="center"/>
              <w:rPr>
                <w:sz w:val="22"/>
                <w:szCs w:val="28"/>
              </w:rPr>
            </w:pPr>
            <w:r>
              <w:rPr>
                <w:sz w:val="22"/>
                <w:szCs w:val="28"/>
              </w:rPr>
              <w:t>19</w:t>
            </w:r>
            <w:r w:rsidRPr="00CC3929">
              <w:rPr>
                <w:sz w:val="22"/>
                <w:szCs w:val="28"/>
              </w:rPr>
              <w:t>.04.2024</w:t>
            </w:r>
          </w:p>
          <w:p w:rsidR="00B7726C" w:rsidRPr="00CC3929" w:rsidRDefault="004E570A" w:rsidP="004E570A">
            <w:pPr>
              <w:jc w:val="center"/>
              <w:rPr>
                <w:sz w:val="22"/>
                <w:szCs w:val="28"/>
              </w:rPr>
            </w:pPr>
            <w:r>
              <w:rPr>
                <w:sz w:val="22"/>
                <w:szCs w:val="28"/>
              </w:rPr>
              <w:t>14:15</w:t>
            </w:r>
          </w:p>
        </w:tc>
      </w:tr>
    </w:tbl>
    <w:p w:rsidR="00877447" w:rsidRPr="00B219ED" w:rsidRDefault="00877447" w:rsidP="00877447">
      <w:pPr>
        <w:jc w:val="both"/>
        <w:rPr>
          <w:bCs/>
          <w:sz w:val="28"/>
          <w:szCs w:val="28"/>
          <w:lang w:val="kk-KZ"/>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E359E1">
        <w:rPr>
          <w:sz w:val="28"/>
          <w:szCs w:val="28"/>
        </w:rPr>
        <w:t>медицинского страхования на 2024</w:t>
      </w:r>
      <w:r w:rsidRPr="000E5A39">
        <w:rPr>
          <w:sz w:val="28"/>
          <w:szCs w:val="28"/>
        </w:rPr>
        <w:t xml:space="preserve"> год </w:t>
      </w:r>
      <w:r w:rsidRPr="000E5A39">
        <w:rPr>
          <w:color w:val="000000"/>
          <w:sz w:val="28"/>
          <w:szCs w:val="28"/>
        </w:rPr>
        <w:t>эксперты не привлекались.</w:t>
      </w:r>
    </w:p>
    <w:p w:rsidR="00797045" w:rsidRPr="00B33DB5" w:rsidRDefault="004B055E" w:rsidP="00B33DB5">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971A3D" w:rsidRPr="00EF1312" w:rsidRDefault="00971A3D" w:rsidP="004E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lang w:val="kk-KZ"/>
        </w:rPr>
        <w:t xml:space="preserve">1) </w:t>
      </w:r>
      <w:r w:rsidR="004E570A" w:rsidRPr="000E5A39">
        <w:rPr>
          <w:sz w:val="28"/>
          <w:szCs w:val="28"/>
          <w:lang w:val="kk-KZ"/>
        </w:rPr>
        <w:t>на основании абз.3 п.</w:t>
      </w:r>
      <w:r w:rsidR="004E570A">
        <w:rPr>
          <w:sz w:val="28"/>
          <w:szCs w:val="28"/>
          <w:lang w:val="kk-KZ"/>
        </w:rPr>
        <w:t>78 гл.3</w:t>
      </w:r>
      <w:r w:rsidR="004E570A" w:rsidRPr="000E5A39">
        <w:rPr>
          <w:sz w:val="28"/>
          <w:szCs w:val="28"/>
          <w:lang w:val="kk-KZ"/>
        </w:rPr>
        <w:t xml:space="preserve"> Правил </w:t>
      </w:r>
      <w:r w:rsidR="004E570A">
        <w:rPr>
          <w:sz w:val="28"/>
          <w:szCs w:val="28"/>
        </w:rPr>
        <w:t>по лот</w:t>
      </w:r>
      <w:r w:rsidR="004E570A">
        <w:rPr>
          <w:sz w:val="28"/>
          <w:szCs w:val="28"/>
          <w:lang w:val="kk-KZ"/>
        </w:rPr>
        <w:t xml:space="preserve">ам </w:t>
      </w:r>
      <w:r w:rsidR="004E570A">
        <w:rPr>
          <w:sz w:val="28"/>
          <w:szCs w:val="28"/>
        </w:rPr>
        <w:t>№8,9,10</w:t>
      </w:r>
      <w:r w:rsidR="004E570A">
        <w:rPr>
          <w:sz w:val="28"/>
          <w:szCs w:val="28"/>
          <w:lang w:val="kk-KZ"/>
        </w:rPr>
        <w:t xml:space="preserve"> </w:t>
      </w:r>
      <w:r w:rsidR="004E570A" w:rsidRPr="000E5A39">
        <w:rPr>
          <w:sz w:val="28"/>
          <w:szCs w:val="28"/>
          <w:lang w:val="kk-KZ"/>
        </w:rPr>
        <w:t xml:space="preserve">заключить договор с </w:t>
      </w:r>
      <w:r w:rsidR="004E570A">
        <w:rPr>
          <w:b/>
          <w:sz w:val="28"/>
          <w:szCs w:val="28"/>
          <w:lang w:val="kk-KZ"/>
        </w:rPr>
        <w:t xml:space="preserve">ТОО «OPTONIC» </w:t>
      </w:r>
      <w:r w:rsidR="004E570A" w:rsidRPr="004E570A">
        <w:rPr>
          <w:sz w:val="28"/>
          <w:szCs w:val="28"/>
          <w:lang w:val="kk-KZ"/>
        </w:rPr>
        <w:t>на общую сумму</w:t>
      </w:r>
      <w:r w:rsidR="004E570A">
        <w:rPr>
          <w:b/>
          <w:sz w:val="28"/>
          <w:szCs w:val="28"/>
          <w:lang w:val="kk-KZ"/>
        </w:rPr>
        <w:t xml:space="preserve"> </w:t>
      </w:r>
      <w:r w:rsidR="004E570A" w:rsidRPr="007577EC">
        <w:rPr>
          <w:sz w:val="28"/>
          <w:szCs w:val="28"/>
          <w:lang w:val="kk-KZ"/>
        </w:rPr>
        <w:t>5 475 164,00 (Пять миллионов четыреста семьдесят пять тысяч сто шестьдесять четыре тенге) 00 тиын;</w:t>
      </w:r>
    </w:p>
    <w:p w:rsidR="00797045" w:rsidRDefault="00797045" w:rsidP="0097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FA0602" w:rsidRPr="007577EC" w:rsidRDefault="004E570A" w:rsidP="0075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lang w:val="kk-KZ"/>
        </w:rPr>
        <w:t>2</w:t>
      </w:r>
      <w:r w:rsidR="00A035E1">
        <w:rPr>
          <w:sz w:val="28"/>
          <w:szCs w:val="28"/>
        </w:rPr>
        <w:t xml:space="preserve">) </w:t>
      </w:r>
      <w:r w:rsidR="007577EC" w:rsidRPr="007577EC">
        <w:rPr>
          <w:sz w:val="28"/>
          <w:szCs w:val="28"/>
          <w:lang w:val="kk-KZ"/>
        </w:rPr>
        <w:t>на основании п.80 гл.3 Прави</w:t>
      </w:r>
      <w:r w:rsidR="007577EC">
        <w:rPr>
          <w:sz w:val="28"/>
          <w:szCs w:val="28"/>
          <w:lang w:val="kk-KZ"/>
        </w:rPr>
        <w:t>л по лоту №7</w:t>
      </w:r>
      <w:r w:rsidR="007577EC" w:rsidRPr="007577EC">
        <w:rPr>
          <w:sz w:val="28"/>
          <w:szCs w:val="28"/>
          <w:lang w:val="kk-KZ"/>
        </w:rPr>
        <w:t xml:space="preserve"> заключить договор с </w:t>
      </w:r>
      <w:r w:rsidR="007577EC" w:rsidRPr="007577EC">
        <w:rPr>
          <w:b/>
          <w:sz w:val="28"/>
          <w:szCs w:val="28"/>
          <w:lang w:val="kk-KZ"/>
        </w:rPr>
        <w:t>ТОО «A.N.P»</w:t>
      </w:r>
      <w:r w:rsidR="007577EC" w:rsidRPr="007577EC">
        <w:rPr>
          <w:sz w:val="28"/>
          <w:szCs w:val="28"/>
          <w:lang w:val="kk-KZ"/>
        </w:rPr>
        <w:t xml:space="preserve"> на общую сумму </w:t>
      </w:r>
      <w:r w:rsidR="007577EC">
        <w:rPr>
          <w:sz w:val="28"/>
          <w:szCs w:val="28"/>
          <w:lang w:val="kk-KZ"/>
        </w:rPr>
        <w:t>640 000</w:t>
      </w:r>
      <w:r w:rsidR="007577EC" w:rsidRPr="007577EC">
        <w:rPr>
          <w:sz w:val="28"/>
          <w:szCs w:val="28"/>
          <w:lang w:val="kk-KZ"/>
        </w:rPr>
        <w:t>,00 (</w:t>
      </w:r>
      <w:r w:rsidR="007577EC">
        <w:rPr>
          <w:sz w:val="28"/>
          <w:szCs w:val="28"/>
          <w:lang w:val="kk-KZ"/>
        </w:rPr>
        <w:t>Шестьсот сорок тысяч тенге</w:t>
      </w:r>
      <w:r w:rsidR="007577EC" w:rsidRPr="007577EC">
        <w:rPr>
          <w:sz w:val="28"/>
          <w:szCs w:val="28"/>
          <w:lang w:val="kk-KZ"/>
        </w:rPr>
        <w:t>) 00 тиын, после предоставления документов согласно установленным Правилами срокам;</w:t>
      </w:r>
    </w:p>
    <w:p w:rsidR="007577EC" w:rsidRDefault="007577EC" w:rsidP="003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0B791D" w:rsidRPr="003D2FB6" w:rsidRDefault="007577EC" w:rsidP="003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lang w:val="kk-KZ"/>
        </w:rPr>
      </w:pPr>
      <w:r>
        <w:rPr>
          <w:sz w:val="28"/>
          <w:szCs w:val="28"/>
          <w:lang w:val="kk-KZ"/>
        </w:rPr>
        <w:t>3</w:t>
      </w:r>
      <w:r w:rsidR="003D2FB6">
        <w:rPr>
          <w:sz w:val="28"/>
          <w:szCs w:val="28"/>
          <w:lang w:val="kk-KZ"/>
        </w:rPr>
        <w:t xml:space="preserve">) </w:t>
      </w:r>
      <w:r w:rsidR="00B76D89">
        <w:rPr>
          <w:sz w:val="28"/>
          <w:szCs w:val="28"/>
        </w:rPr>
        <w:t>на основании п.79 гл.3 Правил</w:t>
      </w:r>
      <w:r w:rsidR="00B11476">
        <w:rPr>
          <w:sz w:val="28"/>
          <w:szCs w:val="28"/>
        </w:rPr>
        <w:t xml:space="preserve"> </w:t>
      </w:r>
      <w:r w:rsidR="00887A06">
        <w:rPr>
          <w:sz w:val="28"/>
          <w:szCs w:val="28"/>
        </w:rPr>
        <w:t>по лотам</w:t>
      </w:r>
      <w:r w:rsidR="000B791D">
        <w:rPr>
          <w:sz w:val="28"/>
          <w:szCs w:val="28"/>
        </w:rPr>
        <w:t xml:space="preserve"> </w:t>
      </w:r>
      <w:r w:rsidR="00887A06" w:rsidRPr="0092051D">
        <w:rPr>
          <w:sz w:val="28"/>
          <w:szCs w:val="28"/>
        </w:rPr>
        <w:t>№</w:t>
      </w:r>
      <w:r w:rsidR="00EF1312">
        <w:rPr>
          <w:sz w:val="28"/>
          <w:szCs w:val="28"/>
          <w:lang w:val="kk-KZ"/>
        </w:rPr>
        <w:t xml:space="preserve">1,2,3,4,5,6 </w:t>
      </w:r>
      <w:r w:rsidR="00B33DB5">
        <w:rPr>
          <w:sz w:val="28"/>
          <w:szCs w:val="28"/>
        </w:rPr>
        <w:t>признать закуп не состоявшимся, ввиду отсутствия предоставленных заявок.</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1949"/>
        <w:gridCol w:w="2511"/>
      </w:tblGrid>
      <w:tr w:rsidR="00FA1596" w:rsidRPr="00B33DB5" w:rsidTr="000E2185">
        <w:trPr>
          <w:trHeight w:val="521"/>
        </w:trPr>
        <w:tc>
          <w:tcPr>
            <w:tcW w:w="5626" w:type="dxa"/>
          </w:tcPr>
          <w:p w:rsidR="00FA1596" w:rsidRPr="00B33DB5" w:rsidRDefault="00FA1596" w:rsidP="000E2185">
            <w:pPr>
              <w:jc w:val="thaiDistribute"/>
              <w:rPr>
                <w:b/>
                <w:sz w:val="28"/>
                <w:szCs w:val="25"/>
              </w:rPr>
            </w:pPr>
          </w:p>
          <w:p w:rsidR="00FA1596" w:rsidRPr="00B33DB5" w:rsidRDefault="00FA1596" w:rsidP="000E2185">
            <w:pPr>
              <w:jc w:val="thaiDistribute"/>
              <w:rPr>
                <w:b/>
                <w:sz w:val="28"/>
                <w:szCs w:val="25"/>
              </w:rPr>
            </w:pPr>
            <w:r w:rsidRPr="00B33DB5">
              <w:rPr>
                <w:b/>
                <w:sz w:val="28"/>
                <w:szCs w:val="25"/>
              </w:rPr>
              <w:t xml:space="preserve">Председатель комиссии </w:t>
            </w:r>
          </w:p>
          <w:p w:rsidR="00FA1596" w:rsidRPr="00B33DB5" w:rsidRDefault="00820A60" w:rsidP="00235DEE">
            <w:pPr>
              <w:jc w:val="thaiDistribute"/>
              <w:rPr>
                <w:sz w:val="28"/>
                <w:szCs w:val="25"/>
              </w:rPr>
            </w:pPr>
            <w:r w:rsidRPr="00B33DB5">
              <w:rPr>
                <w:sz w:val="28"/>
                <w:szCs w:val="25"/>
                <w:lang w:val="kk-KZ"/>
              </w:rPr>
              <w:t>зам.директора по медицинской части</w:t>
            </w:r>
          </w:p>
        </w:tc>
        <w:tc>
          <w:tcPr>
            <w:tcW w:w="1978" w:type="dxa"/>
          </w:tcPr>
          <w:p w:rsidR="00FA1596" w:rsidRPr="00B33DB5" w:rsidRDefault="00FA1596" w:rsidP="000E2185">
            <w:pPr>
              <w:rPr>
                <w:b/>
                <w:color w:val="000000"/>
                <w:sz w:val="28"/>
                <w:szCs w:val="25"/>
              </w:rPr>
            </w:pPr>
          </w:p>
        </w:tc>
        <w:tc>
          <w:tcPr>
            <w:tcW w:w="2427" w:type="dxa"/>
          </w:tcPr>
          <w:p w:rsidR="00FA1596" w:rsidRPr="00B33DB5" w:rsidRDefault="00FA1596" w:rsidP="00F50768">
            <w:pPr>
              <w:rPr>
                <w:b/>
                <w:sz w:val="28"/>
                <w:szCs w:val="25"/>
                <w:lang w:val="kk-KZ"/>
              </w:rPr>
            </w:pPr>
          </w:p>
          <w:p w:rsidR="00F87F48" w:rsidRPr="00B33DB5" w:rsidRDefault="00F87F48" w:rsidP="00F50768">
            <w:pPr>
              <w:rPr>
                <w:b/>
                <w:sz w:val="28"/>
                <w:szCs w:val="25"/>
                <w:lang w:val="kk-KZ"/>
              </w:rPr>
            </w:pPr>
          </w:p>
          <w:p w:rsidR="00F87F48" w:rsidRPr="00B33DB5" w:rsidRDefault="00235DEE" w:rsidP="00F50768">
            <w:pPr>
              <w:rPr>
                <w:b/>
                <w:sz w:val="28"/>
                <w:szCs w:val="25"/>
                <w:lang w:val="kk-KZ"/>
              </w:rPr>
            </w:pPr>
            <w:r w:rsidRPr="00B33DB5">
              <w:rPr>
                <w:b/>
                <w:sz w:val="28"/>
                <w:szCs w:val="25"/>
                <w:lang w:val="kk-KZ"/>
              </w:rPr>
              <w:t>С.Б.Арыспаева</w:t>
            </w:r>
          </w:p>
          <w:p w:rsidR="00FA1596" w:rsidRPr="00B33DB5" w:rsidRDefault="00FA1596" w:rsidP="00F50768">
            <w:pPr>
              <w:rPr>
                <w:b/>
                <w:sz w:val="28"/>
                <w:szCs w:val="25"/>
              </w:rPr>
            </w:pPr>
          </w:p>
        </w:tc>
      </w:tr>
      <w:tr w:rsidR="00FA1596" w:rsidRPr="00B33DB5" w:rsidTr="000E2185">
        <w:trPr>
          <w:trHeight w:val="655"/>
        </w:trPr>
        <w:tc>
          <w:tcPr>
            <w:tcW w:w="5626" w:type="dxa"/>
          </w:tcPr>
          <w:p w:rsidR="00FA1596" w:rsidRPr="00B33DB5" w:rsidRDefault="00FA1596" w:rsidP="000E2185">
            <w:pPr>
              <w:jc w:val="thaiDistribute"/>
              <w:rPr>
                <w:b/>
                <w:bCs/>
                <w:color w:val="000000"/>
                <w:sz w:val="28"/>
                <w:szCs w:val="25"/>
              </w:rPr>
            </w:pPr>
            <w:r w:rsidRPr="00B33DB5">
              <w:rPr>
                <w:b/>
                <w:bCs/>
                <w:color w:val="000000"/>
                <w:sz w:val="28"/>
                <w:szCs w:val="25"/>
              </w:rPr>
              <w:t>заместитель председателя комиссии</w:t>
            </w:r>
          </w:p>
          <w:p w:rsidR="00FA1596" w:rsidRPr="00B33DB5" w:rsidRDefault="00235DEE" w:rsidP="000E2185">
            <w:pPr>
              <w:jc w:val="thaiDistribute"/>
              <w:rPr>
                <w:sz w:val="28"/>
                <w:szCs w:val="25"/>
              </w:rPr>
            </w:pPr>
            <w:r w:rsidRPr="00B33DB5">
              <w:rPr>
                <w:sz w:val="28"/>
                <w:szCs w:val="25"/>
              </w:rPr>
              <w:t>руководитель управления контроля качества</w:t>
            </w:r>
          </w:p>
          <w:p w:rsidR="00FA1596" w:rsidRPr="00B33DB5" w:rsidRDefault="00FA1596" w:rsidP="000E2185">
            <w:pPr>
              <w:jc w:val="thaiDistribute"/>
              <w:rPr>
                <w:b/>
                <w:bCs/>
                <w:color w:val="000000"/>
                <w:sz w:val="28"/>
                <w:szCs w:val="25"/>
              </w:rPr>
            </w:pPr>
            <w:r w:rsidRPr="00B33DB5">
              <w:rPr>
                <w:b/>
                <w:bCs/>
                <w:color w:val="000000"/>
                <w:sz w:val="28"/>
                <w:szCs w:val="25"/>
              </w:rPr>
              <w:t>Члены комиссии:</w:t>
            </w:r>
          </w:p>
          <w:p w:rsidR="007577EC" w:rsidRDefault="007577EC" w:rsidP="000E2185">
            <w:pPr>
              <w:jc w:val="both"/>
              <w:rPr>
                <w:color w:val="000000"/>
                <w:sz w:val="28"/>
                <w:szCs w:val="25"/>
              </w:rPr>
            </w:pPr>
          </w:p>
          <w:p w:rsidR="00887A06" w:rsidRDefault="00D23264" w:rsidP="000E2185">
            <w:pPr>
              <w:jc w:val="both"/>
              <w:rPr>
                <w:color w:val="000000"/>
                <w:sz w:val="28"/>
                <w:szCs w:val="25"/>
              </w:rPr>
            </w:pPr>
            <w:proofErr w:type="spellStart"/>
            <w:r>
              <w:rPr>
                <w:sz w:val="28"/>
              </w:rPr>
              <w:t>и.о</w:t>
            </w:r>
            <w:proofErr w:type="spellEnd"/>
            <w:r>
              <w:rPr>
                <w:sz w:val="28"/>
              </w:rPr>
              <w:t xml:space="preserve"> зам.</w:t>
            </w:r>
            <w:r w:rsidRPr="00D23264">
              <w:rPr>
                <w:sz w:val="28"/>
              </w:rPr>
              <w:t xml:space="preserve"> директора по экономическому и административно – хозяйственному обеспечению</w:t>
            </w:r>
          </w:p>
          <w:p w:rsidR="007577EC" w:rsidRPr="00B33DB5" w:rsidRDefault="007577EC" w:rsidP="000E2185">
            <w:pPr>
              <w:jc w:val="both"/>
              <w:rPr>
                <w:rFonts w:eastAsia="Calibri"/>
                <w:sz w:val="28"/>
                <w:szCs w:val="25"/>
                <w:lang w:eastAsia="en-US"/>
              </w:rPr>
            </w:pPr>
          </w:p>
          <w:p w:rsidR="00887A06" w:rsidRPr="00B33DB5" w:rsidRDefault="00887A06" w:rsidP="000E2185">
            <w:pPr>
              <w:jc w:val="both"/>
              <w:rPr>
                <w:rFonts w:eastAsia="Calibri"/>
                <w:sz w:val="28"/>
                <w:szCs w:val="25"/>
                <w:lang w:eastAsia="en-US"/>
              </w:rPr>
            </w:pPr>
            <w:r w:rsidRPr="00B33DB5">
              <w:rPr>
                <w:rFonts w:eastAsia="Calibri"/>
                <w:sz w:val="28"/>
                <w:szCs w:val="25"/>
                <w:lang w:eastAsia="en-US"/>
              </w:rPr>
              <w:t>зав. ЛТК</w:t>
            </w:r>
          </w:p>
          <w:p w:rsidR="00887A06" w:rsidRPr="00B33DB5" w:rsidRDefault="00887A06" w:rsidP="000E2185">
            <w:pPr>
              <w:jc w:val="both"/>
              <w:rPr>
                <w:rFonts w:eastAsia="Calibri"/>
                <w:sz w:val="28"/>
                <w:szCs w:val="25"/>
                <w:lang w:eastAsia="en-US"/>
              </w:rPr>
            </w:pPr>
          </w:p>
          <w:p w:rsidR="00887A06" w:rsidRPr="00B33DB5" w:rsidRDefault="00235DEE" w:rsidP="00820A60">
            <w:pPr>
              <w:jc w:val="both"/>
              <w:rPr>
                <w:bCs/>
                <w:color w:val="000000"/>
                <w:sz w:val="28"/>
                <w:szCs w:val="25"/>
              </w:rPr>
            </w:pPr>
            <w:r w:rsidRPr="00B33DB5">
              <w:rPr>
                <w:rFonts w:eastAsia="Calibri"/>
                <w:sz w:val="28"/>
                <w:szCs w:val="25"/>
                <w:lang w:eastAsia="en-US"/>
              </w:rPr>
              <w:t xml:space="preserve">зав. </w:t>
            </w:r>
            <w:r w:rsidR="00820A60" w:rsidRPr="00B33DB5">
              <w:rPr>
                <w:rFonts w:eastAsia="Calibri"/>
                <w:sz w:val="28"/>
                <w:szCs w:val="25"/>
                <w:lang w:eastAsia="en-US"/>
              </w:rPr>
              <w:t>ЛИТ</w:t>
            </w:r>
          </w:p>
        </w:tc>
        <w:tc>
          <w:tcPr>
            <w:tcW w:w="1978" w:type="dxa"/>
          </w:tcPr>
          <w:p w:rsidR="00FA1596" w:rsidRPr="00B33DB5" w:rsidRDefault="00FA1596" w:rsidP="000E2185">
            <w:pPr>
              <w:rPr>
                <w:b/>
                <w:color w:val="000000"/>
                <w:sz w:val="28"/>
                <w:szCs w:val="25"/>
              </w:rPr>
            </w:pPr>
          </w:p>
        </w:tc>
        <w:tc>
          <w:tcPr>
            <w:tcW w:w="2427" w:type="dxa"/>
          </w:tcPr>
          <w:p w:rsidR="00FA1596" w:rsidRPr="00B33DB5" w:rsidRDefault="00FA1596" w:rsidP="00F50768">
            <w:pPr>
              <w:rPr>
                <w:b/>
                <w:color w:val="000000"/>
                <w:sz w:val="28"/>
                <w:szCs w:val="25"/>
                <w:lang w:val="kk-KZ"/>
              </w:rPr>
            </w:pPr>
          </w:p>
          <w:p w:rsidR="00235DEE" w:rsidRPr="00B33DB5" w:rsidRDefault="00235DEE" w:rsidP="00F50768">
            <w:pPr>
              <w:rPr>
                <w:b/>
                <w:sz w:val="28"/>
                <w:szCs w:val="25"/>
                <w:lang w:val="kk-KZ"/>
              </w:rPr>
            </w:pPr>
            <w:r w:rsidRPr="00B33DB5">
              <w:rPr>
                <w:b/>
                <w:sz w:val="28"/>
                <w:szCs w:val="25"/>
                <w:lang w:val="kk-KZ"/>
              </w:rPr>
              <w:t>М.С.Үкібай</w:t>
            </w:r>
          </w:p>
          <w:p w:rsidR="00FA1596" w:rsidRPr="00B33DB5" w:rsidRDefault="00FA1596" w:rsidP="00F50768">
            <w:pPr>
              <w:rPr>
                <w:b/>
                <w:sz w:val="28"/>
                <w:szCs w:val="25"/>
                <w:lang w:val="kk-KZ"/>
              </w:rPr>
            </w:pPr>
            <w:r w:rsidRPr="00B33DB5">
              <w:rPr>
                <w:b/>
                <w:sz w:val="28"/>
                <w:szCs w:val="25"/>
                <w:lang w:val="kk-KZ"/>
              </w:rPr>
              <w:t xml:space="preserve">  </w:t>
            </w:r>
          </w:p>
          <w:p w:rsidR="007577EC" w:rsidRDefault="007577EC" w:rsidP="00F50768">
            <w:pPr>
              <w:rPr>
                <w:b/>
                <w:sz w:val="28"/>
                <w:szCs w:val="25"/>
              </w:rPr>
            </w:pPr>
          </w:p>
          <w:p w:rsidR="00887A06" w:rsidRDefault="007577EC" w:rsidP="00F50768">
            <w:pPr>
              <w:rPr>
                <w:b/>
                <w:sz w:val="28"/>
                <w:szCs w:val="25"/>
              </w:rPr>
            </w:pPr>
            <w:proofErr w:type="spellStart"/>
            <w:r w:rsidRPr="00B33DB5">
              <w:rPr>
                <w:b/>
                <w:sz w:val="28"/>
                <w:szCs w:val="25"/>
              </w:rPr>
              <w:t>Ж.Р.Акимбеков</w:t>
            </w:r>
            <w:proofErr w:type="spellEnd"/>
          </w:p>
          <w:p w:rsidR="007577EC" w:rsidRPr="00B33DB5" w:rsidRDefault="007577EC" w:rsidP="00F50768">
            <w:pPr>
              <w:rPr>
                <w:b/>
                <w:sz w:val="28"/>
                <w:szCs w:val="25"/>
                <w:lang w:val="kk-KZ"/>
              </w:rPr>
            </w:pPr>
          </w:p>
          <w:p w:rsidR="00D23264" w:rsidRDefault="00D23264" w:rsidP="00F50768">
            <w:pPr>
              <w:rPr>
                <w:b/>
                <w:sz w:val="28"/>
                <w:szCs w:val="25"/>
                <w:lang w:val="kk-KZ"/>
              </w:rPr>
            </w:pPr>
          </w:p>
          <w:p w:rsidR="00D23264" w:rsidRDefault="00D23264" w:rsidP="00F50768">
            <w:pPr>
              <w:rPr>
                <w:b/>
                <w:sz w:val="28"/>
                <w:szCs w:val="25"/>
                <w:lang w:val="kk-KZ"/>
              </w:rPr>
            </w:pPr>
          </w:p>
          <w:p w:rsidR="00887A06" w:rsidRPr="00B33DB5" w:rsidRDefault="00887A06" w:rsidP="00F50768">
            <w:pPr>
              <w:rPr>
                <w:b/>
                <w:sz w:val="28"/>
                <w:szCs w:val="25"/>
                <w:lang w:val="kk-KZ"/>
              </w:rPr>
            </w:pPr>
            <w:r w:rsidRPr="00B33DB5">
              <w:rPr>
                <w:b/>
                <w:sz w:val="28"/>
                <w:szCs w:val="25"/>
                <w:lang w:val="kk-KZ"/>
              </w:rPr>
              <w:t>Е.В.Черняева</w:t>
            </w:r>
          </w:p>
          <w:p w:rsidR="00887A06" w:rsidRPr="00B33DB5" w:rsidRDefault="00887A06" w:rsidP="00F50768">
            <w:pPr>
              <w:rPr>
                <w:b/>
                <w:sz w:val="28"/>
                <w:szCs w:val="25"/>
                <w:lang w:val="kk-KZ"/>
              </w:rPr>
            </w:pPr>
          </w:p>
          <w:p w:rsidR="00887A06" w:rsidRPr="00B33DB5" w:rsidRDefault="00820A60" w:rsidP="00F50768">
            <w:pPr>
              <w:rPr>
                <w:b/>
                <w:sz w:val="28"/>
                <w:szCs w:val="25"/>
                <w:lang w:val="kk-KZ"/>
              </w:rPr>
            </w:pPr>
            <w:r w:rsidRPr="00B33DB5">
              <w:rPr>
                <w:b/>
                <w:sz w:val="28"/>
                <w:szCs w:val="25"/>
                <w:lang w:val="kk-KZ"/>
              </w:rPr>
              <w:t>Ш.К.Аманкулова</w:t>
            </w:r>
          </w:p>
          <w:p w:rsidR="00FA1596" w:rsidRPr="00B33DB5" w:rsidRDefault="00FA1596" w:rsidP="00F50768">
            <w:pPr>
              <w:rPr>
                <w:b/>
                <w:sz w:val="28"/>
                <w:szCs w:val="25"/>
                <w:lang w:val="kk-KZ"/>
              </w:rPr>
            </w:pPr>
          </w:p>
        </w:tc>
      </w:tr>
      <w:tr w:rsidR="00F87F48" w:rsidRPr="00B33DB5" w:rsidTr="007577EC">
        <w:trPr>
          <w:trHeight w:val="1073"/>
        </w:trPr>
        <w:tc>
          <w:tcPr>
            <w:tcW w:w="5626" w:type="dxa"/>
          </w:tcPr>
          <w:p w:rsidR="00F87F48" w:rsidRPr="00B33DB5" w:rsidRDefault="00820A60" w:rsidP="00F87F48">
            <w:pPr>
              <w:rPr>
                <w:color w:val="000000"/>
                <w:sz w:val="28"/>
                <w:szCs w:val="25"/>
              </w:rPr>
            </w:pPr>
            <w:r w:rsidRPr="00B33DB5">
              <w:rPr>
                <w:color w:val="000000"/>
                <w:sz w:val="28"/>
                <w:szCs w:val="25"/>
              </w:rPr>
              <w:t>главн</w:t>
            </w:r>
            <w:r w:rsidR="00CC3929" w:rsidRPr="00B33DB5">
              <w:rPr>
                <w:color w:val="000000"/>
                <w:sz w:val="28"/>
                <w:szCs w:val="25"/>
              </w:rPr>
              <w:t>ый</w:t>
            </w:r>
            <w:r w:rsidR="00235DEE" w:rsidRPr="00B33DB5">
              <w:rPr>
                <w:color w:val="000000"/>
                <w:sz w:val="28"/>
                <w:szCs w:val="25"/>
              </w:rPr>
              <w:t xml:space="preserve"> экономист</w:t>
            </w:r>
          </w:p>
          <w:p w:rsidR="00CC3929" w:rsidRPr="00B33DB5" w:rsidRDefault="00CC3929" w:rsidP="00F87F48">
            <w:pPr>
              <w:rPr>
                <w:color w:val="000000"/>
                <w:sz w:val="28"/>
                <w:szCs w:val="25"/>
              </w:rPr>
            </w:pPr>
          </w:p>
          <w:p w:rsidR="007577EC" w:rsidRPr="00B33DB5" w:rsidRDefault="00CC3929" w:rsidP="00F87F48">
            <w:pPr>
              <w:rPr>
                <w:color w:val="000000"/>
                <w:sz w:val="28"/>
                <w:szCs w:val="25"/>
              </w:rPr>
            </w:pPr>
            <w:r w:rsidRPr="00B33DB5">
              <w:rPr>
                <w:color w:val="000000"/>
                <w:sz w:val="28"/>
                <w:szCs w:val="25"/>
              </w:rPr>
              <w:t>главная мед.</w:t>
            </w:r>
            <w:r w:rsidR="00D23264">
              <w:rPr>
                <w:color w:val="000000"/>
                <w:sz w:val="28"/>
                <w:szCs w:val="25"/>
              </w:rPr>
              <w:t xml:space="preserve"> сестра</w:t>
            </w:r>
          </w:p>
        </w:tc>
        <w:tc>
          <w:tcPr>
            <w:tcW w:w="1978" w:type="dxa"/>
          </w:tcPr>
          <w:p w:rsidR="00F87F48" w:rsidRPr="00B33DB5" w:rsidRDefault="00F87F48" w:rsidP="00F87F48">
            <w:pPr>
              <w:rPr>
                <w:b/>
                <w:color w:val="000000"/>
                <w:sz w:val="28"/>
                <w:szCs w:val="25"/>
              </w:rPr>
            </w:pPr>
          </w:p>
        </w:tc>
        <w:tc>
          <w:tcPr>
            <w:tcW w:w="2427" w:type="dxa"/>
          </w:tcPr>
          <w:p w:rsidR="00F87F48" w:rsidRPr="007577EC" w:rsidRDefault="007577EC" w:rsidP="00F50768">
            <w:pPr>
              <w:rPr>
                <w:b/>
                <w:sz w:val="28"/>
                <w:szCs w:val="25"/>
                <w:lang w:val="kk-KZ"/>
              </w:rPr>
            </w:pPr>
            <w:r>
              <w:rPr>
                <w:b/>
                <w:sz w:val="28"/>
                <w:szCs w:val="25"/>
                <w:lang w:val="kk-KZ"/>
              </w:rPr>
              <w:t>А</w:t>
            </w:r>
            <w:r>
              <w:rPr>
                <w:b/>
                <w:sz w:val="28"/>
                <w:szCs w:val="25"/>
              </w:rPr>
              <w:t>.</w:t>
            </w:r>
            <w:r>
              <w:rPr>
                <w:b/>
                <w:sz w:val="28"/>
                <w:szCs w:val="25"/>
                <w:lang w:val="kk-KZ"/>
              </w:rPr>
              <w:t>Б</w:t>
            </w:r>
            <w:r w:rsidR="00235DEE" w:rsidRPr="00B33DB5">
              <w:rPr>
                <w:b/>
                <w:sz w:val="28"/>
                <w:szCs w:val="25"/>
              </w:rPr>
              <w:t>.</w:t>
            </w:r>
            <w:r>
              <w:rPr>
                <w:b/>
                <w:sz w:val="28"/>
                <w:szCs w:val="25"/>
                <w:lang w:val="kk-KZ"/>
              </w:rPr>
              <w:t>Бейсембекова</w:t>
            </w:r>
          </w:p>
          <w:p w:rsidR="00CC3929" w:rsidRPr="00B33DB5" w:rsidRDefault="00CC3929" w:rsidP="00F50768">
            <w:pPr>
              <w:rPr>
                <w:b/>
                <w:color w:val="000000"/>
                <w:sz w:val="28"/>
                <w:szCs w:val="25"/>
              </w:rPr>
            </w:pPr>
          </w:p>
          <w:p w:rsidR="00CC3929" w:rsidRPr="00B33DB5" w:rsidRDefault="00CC3929" w:rsidP="00F50768">
            <w:pPr>
              <w:rPr>
                <w:b/>
                <w:color w:val="000000"/>
                <w:sz w:val="28"/>
                <w:szCs w:val="25"/>
              </w:rPr>
            </w:pPr>
            <w:proofErr w:type="spellStart"/>
            <w:r w:rsidRPr="00B33DB5">
              <w:rPr>
                <w:b/>
                <w:color w:val="000000"/>
                <w:sz w:val="28"/>
                <w:szCs w:val="25"/>
              </w:rPr>
              <w:t>Б.А.Бархинова</w:t>
            </w:r>
            <w:proofErr w:type="spellEnd"/>
          </w:p>
          <w:p w:rsidR="00CC3929" w:rsidRPr="00B33DB5" w:rsidRDefault="00CC3929" w:rsidP="00F50768">
            <w:pPr>
              <w:rPr>
                <w:b/>
                <w:color w:val="000000"/>
                <w:sz w:val="28"/>
                <w:szCs w:val="25"/>
              </w:rPr>
            </w:pPr>
          </w:p>
          <w:p w:rsidR="00CC3929" w:rsidRPr="00B33DB5" w:rsidRDefault="00CC3929" w:rsidP="00F50768">
            <w:pPr>
              <w:rPr>
                <w:b/>
                <w:color w:val="000000"/>
                <w:sz w:val="28"/>
                <w:szCs w:val="25"/>
              </w:rPr>
            </w:pPr>
          </w:p>
        </w:tc>
      </w:tr>
      <w:tr w:rsidR="00F87F48" w:rsidRPr="00B33DB5" w:rsidTr="000E2185">
        <w:tc>
          <w:tcPr>
            <w:tcW w:w="5626" w:type="dxa"/>
          </w:tcPr>
          <w:p w:rsidR="00F87F48" w:rsidRPr="00B33DB5" w:rsidRDefault="00F87F48" w:rsidP="00F87F48">
            <w:pPr>
              <w:rPr>
                <w:b/>
                <w:color w:val="000000"/>
                <w:sz w:val="28"/>
                <w:szCs w:val="25"/>
              </w:rPr>
            </w:pPr>
            <w:r w:rsidRPr="00B33DB5">
              <w:rPr>
                <w:b/>
                <w:color w:val="000000"/>
                <w:sz w:val="28"/>
                <w:szCs w:val="25"/>
              </w:rPr>
              <w:t>секретарь комиссии:</w:t>
            </w:r>
          </w:p>
        </w:tc>
        <w:tc>
          <w:tcPr>
            <w:tcW w:w="1978" w:type="dxa"/>
          </w:tcPr>
          <w:p w:rsidR="00F87F48" w:rsidRPr="00B33DB5" w:rsidRDefault="00F87F48" w:rsidP="00F87F48">
            <w:pPr>
              <w:rPr>
                <w:b/>
                <w:color w:val="000000"/>
                <w:sz w:val="28"/>
                <w:szCs w:val="25"/>
              </w:rPr>
            </w:pPr>
          </w:p>
        </w:tc>
        <w:tc>
          <w:tcPr>
            <w:tcW w:w="2427" w:type="dxa"/>
          </w:tcPr>
          <w:p w:rsidR="00F87F48" w:rsidRPr="00B33DB5" w:rsidRDefault="00F87F48" w:rsidP="00F50768">
            <w:pPr>
              <w:rPr>
                <w:b/>
                <w:color w:val="000000"/>
                <w:sz w:val="28"/>
                <w:szCs w:val="25"/>
              </w:rPr>
            </w:pPr>
          </w:p>
        </w:tc>
      </w:tr>
      <w:tr w:rsidR="00235DEE" w:rsidRPr="00B33DB5" w:rsidTr="000E2185">
        <w:tc>
          <w:tcPr>
            <w:tcW w:w="5626" w:type="dxa"/>
          </w:tcPr>
          <w:p w:rsidR="00235DEE" w:rsidRPr="00B33DB5" w:rsidRDefault="00CC3929" w:rsidP="00235DEE">
            <w:pPr>
              <w:rPr>
                <w:sz w:val="28"/>
                <w:szCs w:val="25"/>
              </w:rPr>
            </w:pPr>
            <w:r w:rsidRPr="00B33DB5">
              <w:rPr>
                <w:sz w:val="28"/>
                <w:szCs w:val="25"/>
              </w:rPr>
              <w:t xml:space="preserve">спец. </w:t>
            </w:r>
            <w:proofErr w:type="spellStart"/>
            <w:r w:rsidRPr="00B33DB5">
              <w:rPr>
                <w:sz w:val="28"/>
                <w:szCs w:val="25"/>
              </w:rPr>
              <w:t>ОГЗиПО</w:t>
            </w:r>
            <w:proofErr w:type="spellEnd"/>
          </w:p>
        </w:tc>
        <w:tc>
          <w:tcPr>
            <w:tcW w:w="1978" w:type="dxa"/>
          </w:tcPr>
          <w:p w:rsidR="00235DEE" w:rsidRPr="00B33DB5" w:rsidRDefault="00235DEE" w:rsidP="00235DEE">
            <w:pPr>
              <w:rPr>
                <w:sz w:val="28"/>
                <w:szCs w:val="25"/>
              </w:rPr>
            </w:pPr>
          </w:p>
        </w:tc>
        <w:tc>
          <w:tcPr>
            <w:tcW w:w="2427" w:type="dxa"/>
          </w:tcPr>
          <w:p w:rsidR="00235DEE" w:rsidRPr="00B33DB5" w:rsidRDefault="00CC3929" w:rsidP="00F50768">
            <w:pPr>
              <w:rPr>
                <w:b/>
                <w:sz w:val="28"/>
                <w:szCs w:val="25"/>
              </w:rPr>
            </w:pPr>
            <w:proofErr w:type="spellStart"/>
            <w:r w:rsidRPr="00B33DB5">
              <w:rPr>
                <w:b/>
                <w:sz w:val="28"/>
                <w:szCs w:val="25"/>
              </w:rPr>
              <w:t>А.М</w:t>
            </w:r>
            <w:r w:rsidR="00235DEE" w:rsidRPr="00B33DB5">
              <w:rPr>
                <w:b/>
                <w:sz w:val="28"/>
                <w:szCs w:val="25"/>
              </w:rPr>
              <w:t>.</w:t>
            </w:r>
            <w:r w:rsidRPr="00B33DB5">
              <w:rPr>
                <w:b/>
                <w:sz w:val="28"/>
                <w:szCs w:val="25"/>
              </w:rPr>
              <w:t>Жумабекова</w:t>
            </w:r>
            <w:proofErr w:type="spellEnd"/>
          </w:p>
        </w:tc>
      </w:tr>
    </w:tbl>
    <w:p w:rsidR="004E4982"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235D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Pr="000E5A39"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642CF6"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2E" w:rsidRDefault="00B57E2E">
      <w:r>
        <w:separator/>
      </w:r>
    </w:p>
  </w:endnote>
  <w:endnote w:type="continuationSeparator" w:id="0">
    <w:p w:rsidR="00B57E2E" w:rsidRDefault="00B5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5" w:rsidRDefault="000E2185">
    <w:pPr>
      <w:pStyle w:val="a3"/>
      <w:jc w:val="center"/>
    </w:pPr>
  </w:p>
  <w:p w:rsidR="000E2185" w:rsidRDefault="000E2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2E" w:rsidRDefault="00B57E2E">
      <w:r>
        <w:separator/>
      </w:r>
    </w:p>
  </w:footnote>
  <w:footnote w:type="continuationSeparator" w:id="0">
    <w:p w:rsidR="00B57E2E" w:rsidRDefault="00B57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587"/>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37C2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638"/>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2185"/>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57978"/>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C5792"/>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35DEE"/>
    <w:rsid w:val="00240580"/>
    <w:rsid w:val="00241962"/>
    <w:rsid w:val="002448A9"/>
    <w:rsid w:val="00247443"/>
    <w:rsid w:val="00247EA7"/>
    <w:rsid w:val="00250ECA"/>
    <w:rsid w:val="00251A94"/>
    <w:rsid w:val="002528EE"/>
    <w:rsid w:val="002548B9"/>
    <w:rsid w:val="00254AF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513D"/>
    <w:rsid w:val="002C7E58"/>
    <w:rsid w:val="002D1904"/>
    <w:rsid w:val="002D7779"/>
    <w:rsid w:val="002E28D3"/>
    <w:rsid w:val="002E7A7E"/>
    <w:rsid w:val="002F04A4"/>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0763"/>
    <w:rsid w:val="00395C1D"/>
    <w:rsid w:val="00396F71"/>
    <w:rsid w:val="003A1A79"/>
    <w:rsid w:val="003A1B1F"/>
    <w:rsid w:val="003A2E14"/>
    <w:rsid w:val="003A36E4"/>
    <w:rsid w:val="003A3A28"/>
    <w:rsid w:val="003A48E5"/>
    <w:rsid w:val="003B1D44"/>
    <w:rsid w:val="003B77F4"/>
    <w:rsid w:val="003D0066"/>
    <w:rsid w:val="003D1620"/>
    <w:rsid w:val="003D2784"/>
    <w:rsid w:val="003D2FB6"/>
    <w:rsid w:val="003D44EE"/>
    <w:rsid w:val="003D49D8"/>
    <w:rsid w:val="003E511B"/>
    <w:rsid w:val="003E515E"/>
    <w:rsid w:val="003E5CDA"/>
    <w:rsid w:val="003F77C7"/>
    <w:rsid w:val="00400432"/>
    <w:rsid w:val="00402873"/>
    <w:rsid w:val="00404365"/>
    <w:rsid w:val="00405CD6"/>
    <w:rsid w:val="00414D43"/>
    <w:rsid w:val="004223ED"/>
    <w:rsid w:val="004226C9"/>
    <w:rsid w:val="00430955"/>
    <w:rsid w:val="00432880"/>
    <w:rsid w:val="0043601E"/>
    <w:rsid w:val="0045298D"/>
    <w:rsid w:val="00465216"/>
    <w:rsid w:val="00467EDA"/>
    <w:rsid w:val="00473E0C"/>
    <w:rsid w:val="00473E4B"/>
    <w:rsid w:val="00474950"/>
    <w:rsid w:val="00477602"/>
    <w:rsid w:val="00477FEF"/>
    <w:rsid w:val="004849CB"/>
    <w:rsid w:val="00491033"/>
    <w:rsid w:val="00491594"/>
    <w:rsid w:val="00492F73"/>
    <w:rsid w:val="0049679A"/>
    <w:rsid w:val="004B02B3"/>
    <w:rsid w:val="004B055E"/>
    <w:rsid w:val="004C7514"/>
    <w:rsid w:val="004E04CB"/>
    <w:rsid w:val="004E07B2"/>
    <w:rsid w:val="004E4982"/>
    <w:rsid w:val="004E570A"/>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1B6"/>
    <w:rsid w:val="005B3631"/>
    <w:rsid w:val="005B4DDF"/>
    <w:rsid w:val="005B6C03"/>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2CF6"/>
    <w:rsid w:val="006437B6"/>
    <w:rsid w:val="00644198"/>
    <w:rsid w:val="00645329"/>
    <w:rsid w:val="0065070F"/>
    <w:rsid w:val="00652099"/>
    <w:rsid w:val="00653EC5"/>
    <w:rsid w:val="00657442"/>
    <w:rsid w:val="0066343F"/>
    <w:rsid w:val="00670089"/>
    <w:rsid w:val="00671708"/>
    <w:rsid w:val="0067483E"/>
    <w:rsid w:val="0067531B"/>
    <w:rsid w:val="00676CDE"/>
    <w:rsid w:val="006812EE"/>
    <w:rsid w:val="00683C38"/>
    <w:rsid w:val="0068763F"/>
    <w:rsid w:val="00692624"/>
    <w:rsid w:val="006932A9"/>
    <w:rsid w:val="00693F9D"/>
    <w:rsid w:val="006A1CA4"/>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47F96"/>
    <w:rsid w:val="00752773"/>
    <w:rsid w:val="00755D20"/>
    <w:rsid w:val="007577EC"/>
    <w:rsid w:val="00760F58"/>
    <w:rsid w:val="00763D26"/>
    <w:rsid w:val="007675A9"/>
    <w:rsid w:val="00771D1B"/>
    <w:rsid w:val="0077332F"/>
    <w:rsid w:val="00776809"/>
    <w:rsid w:val="00776A1A"/>
    <w:rsid w:val="00793CDD"/>
    <w:rsid w:val="00797045"/>
    <w:rsid w:val="00797971"/>
    <w:rsid w:val="007A0BCA"/>
    <w:rsid w:val="007A7E65"/>
    <w:rsid w:val="007B4E5E"/>
    <w:rsid w:val="007B6E7F"/>
    <w:rsid w:val="007C351B"/>
    <w:rsid w:val="007C62FA"/>
    <w:rsid w:val="007D0AEA"/>
    <w:rsid w:val="007D3F47"/>
    <w:rsid w:val="007E2429"/>
    <w:rsid w:val="007E2D13"/>
    <w:rsid w:val="007E5F7D"/>
    <w:rsid w:val="007E76B8"/>
    <w:rsid w:val="007F6147"/>
    <w:rsid w:val="007F71A6"/>
    <w:rsid w:val="008037C9"/>
    <w:rsid w:val="008064B7"/>
    <w:rsid w:val="00813890"/>
    <w:rsid w:val="00813ACE"/>
    <w:rsid w:val="00814D7F"/>
    <w:rsid w:val="00815254"/>
    <w:rsid w:val="00820A60"/>
    <w:rsid w:val="00821143"/>
    <w:rsid w:val="00825252"/>
    <w:rsid w:val="00832B08"/>
    <w:rsid w:val="00833B28"/>
    <w:rsid w:val="008400E4"/>
    <w:rsid w:val="008435E6"/>
    <w:rsid w:val="00846B1C"/>
    <w:rsid w:val="00847A62"/>
    <w:rsid w:val="00847B18"/>
    <w:rsid w:val="00853BF1"/>
    <w:rsid w:val="00857458"/>
    <w:rsid w:val="008629F1"/>
    <w:rsid w:val="008638E3"/>
    <w:rsid w:val="00864596"/>
    <w:rsid w:val="00867A48"/>
    <w:rsid w:val="008720E6"/>
    <w:rsid w:val="008724D3"/>
    <w:rsid w:val="00872827"/>
    <w:rsid w:val="00872F85"/>
    <w:rsid w:val="008740A0"/>
    <w:rsid w:val="0087660E"/>
    <w:rsid w:val="00877447"/>
    <w:rsid w:val="008860E9"/>
    <w:rsid w:val="00887A06"/>
    <w:rsid w:val="00893F73"/>
    <w:rsid w:val="0089408A"/>
    <w:rsid w:val="0089510F"/>
    <w:rsid w:val="00897C38"/>
    <w:rsid w:val="008A12D0"/>
    <w:rsid w:val="008A21E3"/>
    <w:rsid w:val="008A34E4"/>
    <w:rsid w:val="008A73D2"/>
    <w:rsid w:val="008A7E53"/>
    <w:rsid w:val="008B549A"/>
    <w:rsid w:val="008B5BD5"/>
    <w:rsid w:val="008C0A7C"/>
    <w:rsid w:val="008C2B1D"/>
    <w:rsid w:val="008C3AB8"/>
    <w:rsid w:val="008C3C8D"/>
    <w:rsid w:val="008C59E1"/>
    <w:rsid w:val="008D1E19"/>
    <w:rsid w:val="008D69AB"/>
    <w:rsid w:val="008E13D4"/>
    <w:rsid w:val="008E33D8"/>
    <w:rsid w:val="008E4001"/>
    <w:rsid w:val="008E67B5"/>
    <w:rsid w:val="008E7B85"/>
    <w:rsid w:val="008F2A93"/>
    <w:rsid w:val="008F2C0E"/>
    <w:rsid w:val="008F6347"/>
    <w:rsid w:val="00900B05"/>
    <w:rsid w:val="00902BD7"/>
    <w:rsid w:val="0090352E"/>
    <w:rsid w:val="009041F6"/>
    <w:rsid w:val="00905536"/>
    <w:rsid w:val="00906ABE"/>
    <w:rsid w:val="00910786"/>
    <w:rsid w:val="0091313F"/>
    <w:rsid w:val="00914336"/>
    <w:rsid w:val="0092051D"/>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66CE2"/>
    <w:rsid w:val="00971A3D"/>
    <w:rsid w:val="009748E8"/>
    <w:rsid w:val="00975393"/>
    <w:rsid w:val="00975F24"/>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169B"/>
    <w:rsid w:val="009F2197"/>
    <w:rsid w:val="009F22A8"/>
    <w:rsid w:val="009F26F8"/>
    <w:rsid w:val="009F2903"/>
    <w:rsid w:val="00A035E1"/>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A08A6"/>
    <w:rsid w:val="00AA1D94"/>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19ED"/>
    <w:rsid w:val="00B22956"/>
    <w:rsid w:val="00B22E2F"/>
    <w:rsid w:val="00B24931"/>
    <w:rsid w:val="00B33DB5"/>
    <w:rsid w:val="00B36CF1"/>
    <w:rsid w:val="00B37162"/>
    <w:rsid w:val="00B41A73"/>
    <w:rsid w:val="00B4210D"/>
    <w:rsid w:val="00B440CB"/>
    <w:rsid w:val="00B57E2E"/>
    <w:rsid w:val="00B624C5"/>
    <w:rsid w:val="00B6594F"/>
    <w:rsid w:val="00B6616D"/>
    <w:rsid w:val="00B663A7"/>
    <w:rsid w:val="00B67882"/>
    <w:rsid w:val="00B67969"/>
    <w:rsid w:val="00B76D89"/>
    <w:rsid w:val="00B7726C"/>
    <w:rsid w:val="00B77C0F"/>
    <w:rsid w:val="00B808F6"/>
    <w:rsid w:val="00B82F82"/>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48D"/>
    <w:rsid w:val="00BF2E43"/>
    <w:rsid w:val="00BF760C"/>
    <w:rsid w:val="00C01D84"/>
    <w:rsid w:val="00C02314"/>
    <w:rsid w:val="00C04C78"/>
    <w:rsid w:val="00C0674A"/>
    <w:rsid w:val="00C07B51"/>
    <w:rsid w:val="00C10B23"/>
    <w:rsid w:val="00C11FD4"/>
    <w:rsid w:val="00C12799"/>
    <w:rsid w:val="00C12CDC"/>
    <w:rsid w:val="00C15508"/>
    <w:rsid w:val="00C24219"/>
    <w:rsid w:val="00C268A8"/>
    <w:rsid w:val="00C27D5B"/>
    <w:rsid w:val="00C36EC4"/>
    <w:rsid w:val="00C373CB"/>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5B23"/>
    <w:rsid w:val="00CA6A48"/>
    <w:rsid w:val="00CA6EAC"/>
    <w:rsid w:val="00CB0ABB"/>
    <w:rsid w:val="00CB20A3"/>
    <w:rsid w:val="00CB23DD"/>
    <w:rsid w:val="00CB7156"/>
    <w:rsid w:val="00CB77BA"/>
    <w:rsid w:val="00CC2798"/>
    <w:rsid w:val="00CC2B1B"/>
    <w:rsid w:val="00CC379E"/>
    <w:rsid w:val="00CC3929"/>
    <w:rsid w:val="00CD3F24"/>
    <w:rsid w:val="00CD4385"/>
    <w:rsid w:val="00CE4510"/>
    <w:rsid w:val="00CF02C3"/>
    <w:rsid w:val="00CF4C04"/>
    <w:rsid w:val="00CF59FF"/>
    <w:rsid w:val="00D015BC"/>
    <w:rsid w:val="00D145C2"/>
    <w:rsid w:val="00D15478"/>
    <w:rsid w:val="00D20052"/>
    <w:rsid w:val="00D23264"/>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14D6"/>
    <w:rsid w:val="00DC370E"/>
    <w:rsid w:val="00DC3C6B"/>
    <w:rsid w:val="00DC6874"/>
    <w:rsid w:val="00DD222D"/>
    <w:rsid w:val="00DD285C"/>
    <w:rsid w:val="00DD2A70"/>
    <w:rsid w:val="00DD3010"/>
    <w:rsid w:val="00DD5DD1"/>
    <w:rsid w:val="00DE05F7"/>
    <w:rsid w:val="00DE1B3D"/>
    <w:rsid w:val="00DE30A5"/>
    <w:rsid w:val="00DE395E"/>
    <w:rsid w:val="00DF5D96"/>
    <w:rsid w:val="00E0432F"/>
    <w:rsid w:val="00E04AAF"/>
    <w:rsid w:val="00E050DF"/>
    <w:rsid w:val="00E0703D"/>
    <w:rsid w:val="00E13347"/>
    <w:rsid w:val="00E13531"/>
    <w:rsid w:val="00E1434A"/>
    <w:rsid w:val="00E15F99"/>
    <w:rsid w:val="00E161F4"/>
    <w:rsid w:val="00E20F78"/>
    <w:rsid w:val="00E21B9C"/>
    <w:rsid w:val="00E241E1"/>
    <w:rsid w:val="00E329E8"/>
    <w:rsid w:val="00E359E1"/>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1B93"/>
    <w:rsid w:val="00E82FB1"/>
    <w:rsid w:val="00E84432"/>
    <w:rsid w:val="00E87FBD"/>
    <w:rsid w:val="00E901C3"/>
    <w:rsid w:val="00E9513F"/>
    <w:rsid w:val="00EA0289"/>
    <w:rsid w:val="00EA0A72"/>
    <w:rsid w:val="00EA28A5"/>
    <w:rsid w:val="00EA5582"/>
    <w:rsid w:val="00EA60C4"/>
    <w:rsid w:val="00EB0CD0"/>
    <w:rsid w:val="00EB3724"/>
    <w:rsid w:val="00EB7B27"/>
    <w:rsid w:val="00EC5195"/>
    <w:rsid w:val="00ED33C0"/>
    <w:rsid w:val="00ED4EE6"/>
    <w:rsid w:val="00ED52BB"/>
    <w:rsid w:val="00ED74A6"/>
    <w:rsid w:val="00EE1549"/>
    <w:rsid w:val="00EF1312"/>
    <w:rsid w:val="00EF3218"/>
    <w:rsid w:val="00EF3E44"/>
    <w:rsid w:val="00EF5F06"/>
    <w:rsid w:val="00EF692E"/>
    <w:rsid w:val="00F009A4"/>
    <w:rsid w:val="00F01522"/>
    <w:rsid w:val="00F07E7E"/>
    <w:rsid w:val="00F12D8B"/>
    <w:rsid w:val="00F14259"/>
    <w:rsid w:val="00F15C25"/>
    <w:rsid w:val="00F21470"/>
    <w:rsid w:val="00F230B8"/>
    <w:rsid w:val="00F25E8D"/>
    <w:rsid w:val="00F25FFE"/>
    <w:rsid w:val="00F274E5"/>
    <w:rsid w:val="00F27F88"/>
    <w:rsid w:val="00F3071C"/>
    <w:rsid w:val="00F30B59"/>
    <w:rsid w:val="00F3188A"/>
    <w:rsid w:val="00F3534C"/>
    <w:rsid w:val="00F367C1"/>
    <w:rsid w:val="00F4374C"/>
    <w:rsid w:val="00F46BDF"/>
    <w:rsid w:val="00F50768"/>
    <w:rsid w:val="00F539F2"/>
    <w:rsid w:val="00F56CDD"/>
    <w:rsid w:val="00F65198"/>
    <w:rsid w:val="00F65580"/>
    <w:rsid w:val="00F67079"/>
    <w:rsid w:val="00F742A4"/>
    <w:rsid w:val="00F87F48"/>
    <w:rsid w:val="00F90952"/>
    <w:rsid w:val="00F9246D"/>
    <w:rsid w:val="00F927C9"/>
    <w:rsid w:val="00F96BD5"/>
    <w:rsid w:val="00FA0398"/>
    <w:rsid w:val="00FA0602"/>
    <w:rsid w:val="00FA11CC"/>
    <w:rsid w:val="00FA1596"/>
    <w:rsid w:val="00FA2A4D"/>
    <w:rsid w:val="00FA3830"/>
    <w:rsid w:val="00FA3B67"/>
    <w:rsid w:val="00FA797B"/>
    <w:rsid w:val="00FB1F70"/>
    <w:rsid w:val="00FB3192"/>
    <w:rsid w:val="00FB3510"/>
    <w:rsid w:val="00FB4FB2"/>
    <w:rsid w:val="00FB6177"/>
    <w:rsid w:val="00FC0082"/>
    <w:rsid w:val="00FC1179"/>
    <w:rsid w:val="00FC32A8"/>
    <w:rsid w:val="00FD0BF0"/>
    <w:rsid w:val="00FD260F"/>
    <w:rsid w:val="00FD35B3"/>
    <w:rsid w:val="00FD67F7"/>
    <w:rsid w:val="00FD7113"/>
    <w:rsid w:val="00FE1A20"/>
    <w:rsid w:val="00FE70D8"/>
    <w:rsid w:val="00FE719C"/>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8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923C-9A92-4E7C-8468-B0A14FA1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1</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69</cp:revision>
  <cp:lastPrinted>2024-04-22T12:44:00Z</cp:lastPrinted>
  <dcterms:created xsi:type="dcterms:W3CDTF">2022-04-22T03:23:00Z</dcterms:created>
  <dcterms:modified xsi:type="dcterms:W3CDTF">2024-04-22T12:44:00Z</dcterms:modified>
</cp:coreProperties>
</file>